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ED7" w:rsidRDefault="001C3ED7" w:rsidP="001C3ED7">
      <w:pPr>
        <w:rPr>
          <w:rFonts w:ascii="Comic Sans MS" w:hAnsi="Comic Sans MS"/>
        </w:rPr>
      </w:pPr>
      <w:r w:rsidRPr="007823DE">
        <w:rPr>
          <w:rFonts w:ascii="Broadway" w:hAnsi="Broadway"/>
          <w:sz w:val="28"/>
          <w:szCs w:val="28"/>
        </w:rPr>
        <w:t xml:space="preserve">FICHA </w:t>
      </w:r>
      <w:r>
        <w:rPr>
          <w:rFonts w:ascii="Broadway" w:hAnsi="Broadway"/>
          <w:sz w:val="28"/>
          <w:szCs w:val="28"/>
        </w:rPr>
        <w:t>29</w:t>
      </w:r>
      <w:r>
        <w:rPr>
          <w:rFonts w:ascii="Broadway" w:hAnsi="Broadway"/>
          <w:sz w:val="28"/>
          <w:szCs w:val="28"/>
        </w:rPr>
        <w:tab/>
      </w:r>
      <w:r>
        <w:rPr>
          <w:rFonts w:ascii="Broadway" w:hAnsi="Broadway"/>
          <w:sz w:val="28"/>
          <w:szCs w:val="28"/>
        </w:rPr>
        <w:tab/>
      </w:r>
      <w:r>
        <w:rPr>
          <w:rFonts w:ascii="Broadway" w:hAnsi="Broadway"/>
          <w:sz w:val="28"/>
          <w:szCs w:val="28"/>
        </w:rPr>
        <w:tab/>
      </w:r>
      <w:r w:rsidRPr="007823DE">
        <w:rPr>
          <w:rFonts w:ascii="Comic Sans MS" w:hAnsi="Comic Sans MS"/>
        </w:rPr>
        <w:t xml:space="preserve">FUNCIONES </w:t>
      </w:r>
      <w:r>
        <w:rPr>
          <w:rFonts w:ascii="Comic Sans MS" w:hAnsi="Comic Sans MS"/>
        </w:rPr>
        <w:t xml:space="preserve"> </w:t>
      </w:r>
      <w:r w:rsidRPr="007823DE">
        <w:rPr>
          <w:rFonts w:ascii="Comic Sans MS" w:hAnsi="Comic Sans MS"/>
        </w:rPr>
        <w:t>Y CATEGORIAS EN EL TEXTO CIENTIFICO EN INGLES</w:t>
      </w:r>
    </w:p>
    <w:p w:rsidR="001C3ED7" w:rsidRDefault="000E153C" w:rsidP="001C3ED7">
      <w:pPr>
        <w:rPr>
          <w:rFonts w:ascii="Comic Sans MS" w:hAnsi="Comic Sans MS"/>
        </w:rPr>
      </w:pPr>
      <w:r>
        <w:rPr>
          <w:noProof/>
        </w:rPr>
        <mc:AlternateContent>
          <mc:Choice Requires="wps">
            <w:drawing>
              <wp:anchor distT="0" distB="0" distL="114300" distR="114300" simplePos="0" relativeHeight="251661312" behindDoc="0" locked="0" layoutInCell="1" allowOverlap="1" wp14:anchorId="21221867" wp14:editId="340EDC52">
                <wp:simplePos x="0" y="0"/>
                <wp:positionH relativeFrom="column">
                  <wp:posOffset>3038475</wp:posOffset>
                </wp:positionH>
                <wp:positionV relativeFrom="paragraph">
                  <wp:posOffset>170815</wp:posOffset>
                </wp:positionV>
                <wp:extent cx="2628900" cy="1819275"/>
                <wp:effectExtent l="95250" t="9525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819275"/>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DESCRIPCION SECUENCIAL</w:t>
                            </w:r>
                          </w:p>
                          <w:p w:rsidR="001C3ED7" w:rsidRPr="0071336A" w:rsidRDefault="001C3ED7" w:rsidP="001C3ED7">
                            <w:pPr>
                              <w:rPr>
                                <w:rFonts w:ascii="Comic Sans MS" w:hAnsi="Comic Sans MS"/>
                                <w:sz w:val="20"/>
                                <w:szCs w:val="20"/>
                              </w:rPr>
                            </w:pPr>
                          </w:p>
                          <w:p w:rsidR="001C3ED7" w:rsidRPr="00176463" w:rsidRDefault="001C3ED7" w:rsidP="001C3ED7">
                            <w:pPr>
                              <w:numPr>
                                <w:ilvl w:val="0"/>
                                <w:numId w:val="3"/>
                              </w:numPr>
                              <w:rPr>
                                <w:sz w:val="20"/>
                                <w:szCs w:val="20"/>
                              </w:rPr>
                            </w:pPr>
                            <w:r>
                              <w:rPr>
                                <w:sz w:val="20"/>
                                <w:szCs w:val="20"/>
                              </w:rPr>
                              <w:t>Instrucciones</w:t>
                            </w:r>
                          </w:p>
                          <w:p w:rsidR="001C3ED7" w:rsidRPr="00176463" w:rsidRDefault="001C3ED7" w:rsidP="001C3ED7">
                            <w:pPr>
                              <w:ind w:left="360"/>
                              <w:rPr>
                                <w:sz w:val="20"/>
                                <w:szCs w:val="20"/>
                              </w:rPr>
                            </w:pPr>
                            <w:r w:rsidRPr="00176463">
                              <w:rPr>
                                <w:sz w:val="20"/>
                                <w:szCs w:val="20"/>
                              </w:rPr>
                              <w:t>-Directas</w:t>
                            </w:r>
                          </w:p>
                          <w:p w:rsidR="001C3ED7" w:rsidRDefault="001C3ED7" w:rsidP="001C3ED7">
                            <w:pPr>
                              <w:ind w:left="360"/>
                              <w:rPr>
                                <w:sz w:val="20"/>
                                <w:szCs w:val="20"/>
                              </w:rPr>
                            </w:pPr>
                            <w:r w:rsidRPr="00176463">
                              <w:rPr>
                                <w:sz w:val="20"/>
                                <w:szCs w:val="20"/>
                              </w:rPr>
                              <w:t>-Indirectas</w:t>
                            </w:r>
                          </w:p>
                          <w:p w:rsidR="001C3ED7" w:rsidRDefault="001C3ED7" w:rsidP="001C3ED7">
                            <w:pPr>
                              <w:numPr>
                                <w:ilvl w:val="0"/>
                                <w:numId w:val="3"/>
                              </w:numPr>
                              <w:rPr>
                                <w:sz w:val="20"/>
                                <w:szCs w:val="20"/>
                              </w:rPr>
                            </w:pPr>
                            <w:r>
                              <w:rPr>
                                <w:sz w:val="20"/>
                                <w:szCs w:val="20"/>
                              </w:rPr>
                              <w:t>Experimentación</w:t>
                            </w:r>
                          </w:p>
                          <w:p w:rsidR="001C3ED7" w:rsidRDefault="001C3ED7" w:rsidP="001C3ED7">
                            <w:pPr>
                              <w:numPr>
                                <w:ilvl w:val="0"/>
                                <w:numId w:val="3"/>
                              </w:numPr>
                              <w:rPr>
                                <w:sz w:val="20"/>
                                <w:szCs w:val="20"/>
                              </w:rPr>
                            </w:pPr>
                            <w:r>
                              <w:rPr>
                                <w:sz w:val="20"/>
                                <w:szCs w:val="20"/>
                              </w:rPr>
                              <w:t>Explicación (definición paso a paso)</w:t>
                            </w:r>
                          </w:p>
                          <w:p w:rsidR="001C3ED7" w:rsidRDefault="001C3ED7" w:rsidP="001C3ED7">
                            <w:pPr>
                              <w:numPr>
                                <w:ilvl w:val="0"/>
                                <w:numId w:val="3"/>
                              </w:numPr>
                              <w:rPr>
                                <w:sz w:val="20"/>
                                <w:szCs w:val="20"/>
                              </w:rPr>
                            </w:pPr>
                            <w:r>
                              <w:rPr>
                                <w:sz w:val="20"/>
                                <w:szCs w:val="20"/>
                              </w:rPr>
                              <w:t>Ejemplificación</w:t>
                            </w:r>
                          </w:p>
                          <w:p w:rsidR="001C3ED7" w:rsidRDefault="001C3ED7" w:rsidP="001C3ED7">
                            <w:pPr>
                              <w:numPr>
                                <w:ilvl w:val="0"/>
                                <w:numId w:val="3"/>
                              </w:numPr>
                              <w:rPr>
                                <w:sz w:val="20"/>
                                <w:szCs w:val="20"/>
                              </w:rPr>
                            </w:pPr>
                            <w:r>
                              <w:rPr>
                                <w:sz w:val="20"/>
                                <w:szCs w:val="20"/>
                              </w:rPr>
                              <w:t>Consecuencia</w:t>
                            </w:r>
                          </w:p>
                          <w:p w:rsidR="001C3ED7" w:rsidRDefault="001C3ED7" w:rsidP="001C3ED7">
                            <w:pPr>
                              <w:ind w:left="360"/>
                              <w:rPr>
                                <w:sz w:val="20"/>
                                <w:szCs w:val="20"/>
                              </w:rPr>
                            </w:pPr>
                            <w:r>
                              <w:rPr>
                                <w:sz w:val="20"/>
                                <w:szCs w:val="20"/>
                              </w:rPr>
                              <w:t>-Propósito</w:t>
                            </w:r>
                            <w:r w:rsidR="00C06EC3">
                              <w:rPr>
                                <w:sz w:val="20"/>
                                <w:szCs w:val="20"/>
                              </w:rPr>
                              <w:t>-m</w:t>
                            </w:r>
                            <w:r>
                              <w:rPr>
                                <w:sz w:val="20"/>
                                <w:szCs w:val="20"/>
                              </w:rPr>
                              <w:t>odo-condición</w:t>
                            </w:r>
                          </w:p>
                          <w:p w:rsidR="001C3ED7" w:rsidRDefault="001C3ED7" w:rsidP="001C3ED7">
                            <w:pPr>
                              <w:ind w:left="360"/>
                              <w:rPr>
                                <w:sz w:val="20"/>
                                <w:szCs w:val="20"/>
                              </w:rPr>
                            </w:pPr>
                            <w:r>
                              <w:rPr>
                                <w:sz w:val="20"/>
                                <w:szCs w:val="20"/>
                              </w:rPr>
                              <w:t>-Consecuencia-</w:t>
                            </w:r>
                            <w:proofErr w:type="spellStart"/>
                            <w:r>
                              <w:rPr>
                                <w:sz w:val="20"/>
                                <w:szCs w:val="20"/>
                              </w:rPr>
                              <w:t>concesion</w:t>
                            </w:r>
                            <w:proofErr w:type="spellEnd"/>
                            <w:r>
                              <w:rPr>
                                <w:sz w:val="20"/>
                                <w:szCs w:val="20"/>
                              </w:rPr>
                              <w:t>-conclusion</w:t>
                            </w:r>
                          </w:p>
                          <w:p w:rsidR="001C3ED7" w:rsidRPr="00176463" w:rsidRDefault="001C3ED7" w:rsidP="001C3ED7">
                            <w:pPr>
                              <w:ind w:left="36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39.25pt;margin-top:13.45pt;width:207pt;height:14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" strokeweight="2.5pt">
                <v:shadow on="t" color="#868686" opacity=".5" offset="-6pt,-6pt"/>
                <v:textbo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DESCRIPCION SECUENCIAL</w:t>
                      </w:r>
                    </w:p>
                    <w:p w:rsidR="001C3ED7" w:rsidRPr="0071336A" w:rsidRDefault="001C3ED7" w:rsidP="001C3ED7">
                      <w:pPr>
                        <w:rPr>
                          <w:rFonts w:ascii="Comic Sans MS" w:hAnsi="Comic Sans MS"/>
                          <w:sz w:val="20"/>
                          <w:szCs w:val="20"/>
                        </w:rPr>
                      </w:pPr>
                    </w:p>
                    <w:p w:rsidR="001C3ED7" w:rsidRPr="00176463" w:rsidRDefault="001C3ED7" w:rsidP="001C3ED7">
                      <w:pPr>
                        <w:numPr>
                          <w:ilvl w:val="0"/>
                          <w:numId w:val="3"/>
                        </w:numPr>
                        <w:rPr>
                          <w:sz w:val="20"/>
                          <w:szCs w:val="20"/>
                        </w:rPr>
                      </w:pPr>
                      <w:r>
                        <w:rPr>
                          <w:sz w:val="20"/>
                          <w:szCs w:val="20"/>
                        </w:rPr>
                        <w:t>Instrucciones</w:t>
                      </w:r>
                    </w:p>
                    <w:p w:rsidR="001C3ED7" w:rsidRPr="00176463" w:rsidRDefault="001C3ED7" w:rsidP="001C3ED7">
                      <w:pPr>
                        <w:ind w:left="360"/>
                        <w:rPr>
                          <w:sz w:val="20"/>
                          <w:szCs w:val="20"/>
                        </w:rPr>
                      </w:pPr>
                      <w:r w:rsidRPr="00176463">
                        <w:rPr>
                          <w:sz w:val="20"/>
                          <w:szCs w:val="20"/>
                        </w:rPr>
                        <w:t>-Directas</w:t>
                      </w:r>
                    </w:p>
                    <w:p w:rsidR="001C3ED7" w:rsidRDefault="001C3ED7" w:rsidP="001C3ED7">
                      <w:pPr>
                        <w:ind w:left="360"/>
                        <w:rPr>
                          <w:sz w:val="20"/>
                          <w:szCs w:val="20"/>
                        </w:rPr>
                      </w:pPr>
                      <w:r w:rsidRPr="00176463">
                        <w:rPr>
                          <w:sz w:val="20"/>
                          <w:szCs w:val="20"/>
                        </w:rPr>
                        <w:t>-Indirectas</w:t>
                      </w:r>
                    </w:p>
                    <w:p w:rsidR="001C3ED7" w:rsidRDefault="001C3ED7" w:rsidP="001C3ED7">
                      <w:pPr>
                        <w:numPr>
                          <w:ilvl w:val="0"/>
                          <w:numId w:val="3"/>
                        </w:numPr>
                        <w:rPr>
                          <w:sz w:val="20"/>
                          <w:szCs w:val="20"/>
                        </w:rPr>
                      </w:pPr>
                      <w:r>
                        <w:rPr>
                          <w:sz w:val="20"/>
                          <w:szCs w:val="20"/>
                        </w:rPr>
                        <w:t>Experimentación</w:t>
                      </w:r>
                    </w:p>
                    <w:p w:rsidR="001C3ED7" w:rsidRDefault="001C3ED7" w:rsidP="001C3ED7">
                      <w:pPr>
                        <w:numPr>
                          <w:ilvl w:val="0"/>
                          <w:numId w:val="3"/>
                        </w:numPr>
                        <w:rPr>
                          <w:sz w:val="20"/>
                          <w:szCs w:val="20"/>
                        </w:rPr>
                      </w:pPr>
                      <w:r>
                        <w:rPr>
                          <w:sz w:val="20"/>
                          <w:szCs w:val="20"/>
                        </w:rPr>
                        <w:t>Explicación (definición paso a paso)</w:t>
                      </w:r>
                    </w:p>
                    <w:p w:rsidR="001C3ED7" w:rsidRDefault="001C3ED7" w:rsidP="001C3ED7">
                      <w:pPr>
                        <w:numPr>
                          <w:ilvl w:val="0"/>
                          <w:numId w:val="3"/>
                        </w:numPr>
                        <w:rPr>
                          <w:sz w:val="20"/>
                          <w:szCs w:val="20"/>
                        </w:rPr>
                      </w:pPr>
                      <w:r>
                        <w:rPr>
                          <w:sz w:val="20"/>
                          <w:szCs w:val="20"/>
                        </w:rPr>
                        <w:t>Ejemplificación</w:t>
                      </w:r>
                    </w:p>
                    <w:p w:rsidR="001C3ED7" w:rsidRDefault="001C3ED7" w:rsidP="001C3ED7">
                      <w:pPr>
                        <w:numPr>
                          <w:ilvl w:val="0"/>
                          <w:numId w:val="3"/>
                        </w:numPr>
                        <w:rPr>
                          <w:sz w:val="20"/>
                          <w:szCs w:val="20"/>
                        </w:rPr>
                      </w:pPr>
                      <w:r>
                        <w:rPr>
                          <w:sz w:val="20"/>
                          <w:szCs w:val="20"/>
                        </w:rPr>
                        <w:t>Consecuencia</w:t>
                      </w:r>
                    </w:p>
                    <w:p w:rsidR="001C3ED7" w:rsidRDefault="001C3ED7" w:rsidP="001C3ED7">
                      <w:pPr>
                        <w:ind w:left="360"/>
                        <w:rPr>
                          <w:sz w:val="20"/>
                          <w:szCs w:val="20"/>
                        </w:rPr>
                      </w:pPr>
                      <w:r>
                        <w:rPr>
                          <w:sz w:val="20"/>
                          <w:szCs w:val="20"/>
                        </w:rPr>
                        <w:t>-Propósito</w:t>
                      </w:r>
                      <w:r w:rsidR="00C06EC3">
                        <w:rPr>
                          <w:sz w:val="20"/>
                          <w:szCs w:val="20"/>
                        </w:rPr>
                        <w:t>-m</w:t>
                      </w:r>
                      <w:r>
                        <w:rPr>
                          <w:sz w:val="20"/>
                          <w:szCs w:val="20"/>
                        </w:rPr>
                        <w:t>odo-condición</w:t>
                      </w:r>
                    </w:p>
                    <w:p w:rsidR="001C3ED7" w:rsidRDefault="001C3ED7" w:rsidP="001C3ED7">
                      <w:pPr>
                        <w:ind w:left="360"/>
                        <w:rPr>
                          <w:sz w:val="20"/>
                          <w:szCs w:val="20"/>
                        </w:rPr>
                      </w:pPr>
                      <w:r>
                        <w:rPr>
                          <w:sz w:val="20"/>
                          <w:szCs w:val="20"/>
                        </w:rPr>
                        <w:t>-Consecuencia-</w:t>
                      </w:r>
                      <w:proofErr w:type="spellStart"/>
                      <w:r>
                        <w:rPr>
                          <w:sz w:val="20"/>
                          <w:szCs w:val="20"/>
                        </w:rPr>
                        <w:t>concesion</w:t>
                      </w:r>
                      <w:proofErr w:type="spellEnd"/>
                      <w:r>
                        <w:rPr>
                          <w:sz w:val="20"/>
                          <w:szCs w:val="20"/>
                        </w:rPr>
                        <w:t>-conclusion</w:t>
                      </w:r>
                    </w:p>
                    <w:p w:rsidR="001C3ED7" w:rsidRPr="00176463" w:rsidRDefault="001C3ED7" w:rsidP="001C3ED7">
                      <w:pPr>
                        <w:ind w:left="360"/>
                        <w:rPr>
                          <w:sz w:val="20"/>
                          <w:szCs w:val="20"/>
                        </w:rPr>
                      </w:pPr>
                    </w:p>
                  </w:txbxContent>
                </v:textbox>
              </v:shape>
            </w:pict>
          </mc:Fallback>
        </mc:AlternateContent>
      </w:r>
      <w:r w:rsidR="0095156A">
        <w:rPr>
          <w:rFonts w:ascii="Comic Sans MS" w:hAnsi="Comic Sans MS"/>
          <w:noProof/>
        </w:rPr>
        <mc:AlternateContent>
          <mc:Choice Requires="wps">
            <w:drawing>
              <wp:anchor distT="0" distB="0" distL="114300" distR="114300" simplePos="0" relativeHeight="251660288" behindDoc="0" locked="0" layoutInCell="1" allowOverlap="1" wp14:anchorId="7D8CA0B2" wp14:editId="16FDC959">
                <wp:simplePos x="0" y="0"/>
                <wp:positionH relativeFrom="column">
                  <wp:posOffset>114300</wp:posOffset>
                </wp:positionH>
                <wp:positionV relativeFrom="paragraph">
                  <wp:posOffset>92710</wp:posOffset>
                </wp:positionV>
                <wp:extent cx="2171700" cy="1238885"/>
                <wp:effectExtent l="95250" t="95250" r="19050" b="18415"/>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238885"/>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 xml:space="preserve">DESCRIIPCION </w:t>
                            </w:r>
                          </w:p>
                          <w:p w:rsidR="001C3ED7" w:rsidRPr="00176463" w:rsidRDefault="001C3ED7" w:rsidP="001C3ED7">
                            <w:pPr>
                              <w:numPr>
                                <w:ilvl w:val="0"/>
                                <w:numId w:val="1"/>
                              </w:numPr>
                              <w:rPr>
                                <w:sz w:val="20"/>
                                <w:szCs w:val="20"/>
                              </w:rPr>
                            </w:pPr>
                            <w:r w:rsidRPr="00176463">
                              <w:rPr>
                                <w:sz w:val="20"/>
                                <w:szCs w:val="20"/>
                              </w:rPr>
                              <w:t>Definici</w:t>
                            </w:r>
                            <w:r>
                              <w:rPr>
                                <w:sz w:val="20"/>
                                <w:szCs w:val="20"/>
                              </w:rPr>
                              <w:t xml:space="preserve">ón (‘a’ </w:t>
                            </w:r>
                            <w:r w:rsidRPr="00176463">
                              <w:rPr>
                                <w:sz w:val="20"/>
                                <w:szCs w:val="20"/>
                              </w:rPr>
                              <w:t xml:space="preserve">es </w:t>
                            </w:r>
                            <w:r>
                              <w:rPr>
                                <w:sz w:val="20"/>
                                <w:szCs w:val="20"/>
                              </w:rPr>
                              <w:t>‘</w:t>
                            </w:r>
                            <w:r w:rsidRPr="00176463">
                              <w:rPr>
                                <w:sz w:val="20"/>
                                <w:szCs w:val="20"/>
                              </w:rPr>
                              <w:t>b</w:t>
                            </w:r>
                            <w:r>
                              <w:rPr>
                                <w:sz w:val="20"/>
                                <w:szCs w:val="20"/>
                              </w:rPr>
                              <w:t>’</w:t>
                            </w:r>
                            <w:r w:rsidRPr="00176463">
                              <w:rPr>
                                <w:sz w:val="20"/>
                                <w:szCs w:val="20"/>
                              </w:rPr>
                              <w:t>)</w:t>
                            </w:r>
                          </w:p>
                          <w:p w:rsidR="001C3ED7" w:rsidRPr="00176463" w:rsidRDefault="001C3ED7" w:rsidP="001C3ED7">
                            <w:pPr>
                              <w:numPr>
                                <w:ilvl w:val="0"/>
                                <w:numId w:val="1"/>
                              </w:numPr>
                              <w:rPr>
                                <w:sz w:val="20"/>
                                <w:szCs w:val="20"/>
                              </w:rPr>
                            </w:pPr>
                            <w:r w:rsidRPr="00176463">
                              <w:rPr>
                                <w:sz w:val="20"/>
                                <w:szCs w:val="20"/>
                              </w:rPr>
                              <w:t>Relaciones taxonómicas</w:t>
                            </w:r>
                          </w:p>
                          <w:p w:rsidR="001C3ED7" w:rsidRPr="00176463" w:rsidRDefault="001C3ED7" w:rsidP="001C3ED7">
                            <w:pPr>
                              <w:rPr>
                                <w:sz w:val="20"/>
                                <w:szCs w:val="20"/>
                              </w:rPr>
                            </w:pPr>
                            <w:r w:rsidRPr="00176463">
                              <w:rPr>
                                <w:sz w:val="20"/>
                                <w:szCs w:val="20"/>
                              </w:rPr>
                              <w:t xml:space="preserve">   -Clasificación (a es una clase de b)</w:t>
                            </w:r>
                          </w:p>
                          <w:p w:rsidR="001C3ED7" w:rsidRPr="00176463" w:rsidRDefault="001C3ED7" w:rsidP="001C3ED7">
                            <w:pPr>
                              <w:rPr>
                                <w:sz w:val="20"/>
                                <w:szCs w:val="20"/>
                              </w:rPr>
                            </w:pPr>
                            <w:r w:rsidRPr="00176463">
                              <w:rPr>
                                <w:sz w:val="20"/>
                                <w:szCs w:val="20"/>
                              </w:rPr>
                              <w:t xml:space="preserve">   - Composición(a es una parte de b)</w:t>
                            </w:r>
                          </w:p>
                          <w:p w:rsidR="001C3ED7" w:rsidRPr="00176463" w:rsidRDefault="001C3ED7" w:rsidP="001C3ED7">
                            <w:pPr>
                              <w:numPr>
                                <w:ilvl w:val="0"/>
                                <w:numId w:val="2"/>
                              </w:numPr>
                              <w:rPr>
                                <w:sz w:val="20"/>
                                <w:szCs w:val="20"/>
                              </w:rPr>
                            </w:pPr>
                            <w:r w:rsidRPr="00176463">
                              <w:rPr>
                                <w:sz w:val="20"/>
                                <w:szCs w:val="20"/>
                              </w:rPr>
                              <w:t>Ilustración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 o:spid="_x0000_s1027" type="#_x0000_t202" style="position:absolute;margin-left:9pt;margin-top:7.3pt;width:171pt;height:9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" strokeweight="2.5pt">
                <v:shadow on="t" color="#868686" opacity=".5" offset="-6pt,-6pt"/>
                <v:textbo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 xml:space="preserve">DESCRIIPCION </w:t>
                      </w:r>
                    </w:p>
                    <w:p w:rsidR="001C3ED7" w:rsidRPr="00176463" w:rsidRDefault="001C3ED7" w:rsidP="001C3ED7">
                      <w:pPr>
                        <w:numPr>
                          <w:ilvl w:val="0"/>
                          <w:numId w:val="1"/>
                        </w:numPr>
                        <w:rPr>
                          <w:sz w:val="20"/>
                          <w:szCs w:val="20"/>
                        </w:rPr>
                      </w:pPr>
                      <w:r w:rsidRPr="00176463">
                        <w:rPr>
                          <w:sz w:val="20"/>
                          <w:szCs w:val="20"/>
                        </w:rPr>
                        <w:t>Definici</w:t>
                      </w:r>
                      <w:r>
                        <w:rPr>
                          <w:sz w:val="20"/>
                          <w:szCs w:val="20"/>
                        </w:rPr>
                        <w:t xml:space="preserve">ón (‘a’ </w:t>
                      </w:r>
                      <w:r w:rsidRPr="00176463">
                        <w:rPr>
                          <w:sz w:val="20"/>
                          <w:szCs w:val="20"/>
                        </w:rPr>
                        <w:t xml:space="preserve">es </w:t>
                      </w:r>
                      <w:r>
                        <w:rPr>
                          <w:sz w:val="20"/>
                          <w:szCs w:val="20"/>
                        </w:rPr>
                        <w:t>‘</w:t>
                      </w:r>
                      <w:r w:rsidRPr="00176463">
                        <w:rPr>
                          <w:sz w:val="20"/>
                          <w:szCs w:val="20"/>
                        </w:rPr>
                        <w:t>b</w:t>
                      </w:r>
                      <w:r>
                        <w:rPr>
                          <w:sz w:val="20"/>
                          <w:szCs w:val="20"/>
                        </w:rPr>
                        <w:t>’</w:t>
                      </w:r>
                      <w:r w:rsidRPr="00176463">
                        <w:rPr>
                          <w:sz w:val="20"/>
                          <w:szCs w:val="20"/>
                        </w:rPr>
                        <w:t>)</w:t>
                      </w:r>
                    </w:p>
                    <w:p w:rsidR="001C3ED7" w:rsidRPr="00176463" w:rsidRDefault="001C3ED7" w:rsidP="001C3ED7">
                      <w:pPr>
                        <w:numPr>
                          <w:ilvl w:val="0"/>
                          <w:numId w:val="1"/>
                        </w:numPr>
                        <w:rPr>
                          <w:sz w:val="20"/>
                          <w:szCs w:val="20"/>
                        </w:rPr>
                      </w:pPr>
                      <w:r w:rsidRPr="00176463">
                        <w:rPr>
                          <w:sz w:val="20"/>
                          <w:szCs w:val="20"/>
                        </w:rPr>
                        <w:t>Relaciones taxonómicas</w:t>
                      </w:r>
                    </w:p>
                    <w:p w:rsidR="001C3ED7" w:rsidRPr="00176463" w:rsidRDefault="001C3ED7" w:rsidP="001C3ED7">
                      <w:pPr>
                        <w:rPr>
                          <w:sz w:val="20"/>
                          <w:szCs w:val="20"/>
                        </w:rPr>
                      </w:pPr>
                      <w:r w:rsidRPr="00176463">
                        <w:rPr>
                          <w:sz w:val="20"/>
                          <w:szCs w:val="20"/>
                        </w:rPr>
                        <w:t xml:space="preserve">   -Clasificación (a es una clase de b)</w:t>
                      </w:r>
                    </w:p>
                    <w:p w:rsidR="001C3ED7" w:rsidRPr="00176463" w:rsidRDefault="001C3ED7" w:rsidP="001C3ED7">
                      <w:pPr>
                        <w:rPr>
                          <w:sz w:val="20"/>
                          <w:szCs w:val="20"/>
                        </w:rPr>
                      </w:pPr>
                      <w:r w:rsidRPr="00176463">
                        <w:rPr>
                          <w:sz w:val="20"/>
                          <w:szCs w:val="20"/>
                        </w:rPr>
                        <w:t xml:space="preserve">   - Composición(a es una parte de b)</w:t>
                      </w:r>
                    </w:p>
                    <w:p w:rsidR="001C3ED7" w:rsidRPr="00176463" w:rsidRDefault="001C3ED7" w:rsidP="001C3ED7">
                      <w:pPr>
                        <w:numPr>
                          <w:ilvl w:val="0"/>
                          <w:numId w:val="2"/>
                        </w:numPr>
                        <w:rPr>
                          <w:sz w:val="20"/>
                          <w:szCs w:val="20"/>
                        </w:rPr>
                      </w:pPr>
                      <w:r w:rsidRPr="00176463">
                        <w:rPr>
                          <w:sz w:val="20"/>
                          <w:szCs w:val="20"/>
                        </w:rPr>
                        <w:t>Ilustración</w:t>
                      </w:r>
                    </w:p>
                  </w:txbxContent>
                </v:textbox>
              </v:shape>
            </w:pict>
          </mc:Fallback>
        </mc:AlternateContent>
      </w:r>
      <w:r w:rsidR="0095156A">
        <w:rPr>
          <w:noProof/>
        </w:rPr>
        <mc:AlternateContent>
          <mc:Choice Requires="wps">
            <w:drawing>
              <wp:anchor distT="0" distB="0" distL="114300" distR="114300" simplePos="0" relativeHeight="251659264" behindDoc="0" locked="0" layoutInCell="1" allowOverlap="1" wp14:anchorId="13F30823" wp14:editId="6D8BEF51">
                <wp:simplePos x="0" y="0"/>
                <wp:positionH relativeFrom="column">
                  <wp:posOffset>6562725</wp:posOffset>
                </wp:positionH>
                <wp:positionV relativeFrom="paragraph">
                  <wp:posOffset>23495</wp:posOffset>
                </wp:positionV>
                <wp:extent cx="2058035" cy="1305560"/>
                <wp:effectExtent l="95250" t="95250" r="18415" b="2794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1305560"/>
                        </a:xfrm>
                        <a:prstGeom prst="rect">
                          <a:avLst/>
                        </a:prstGeom>
                        <a:solidFill>
                          <a:srgbClr val="FFFFFF"/>
                        </a:solidFill>
                        <a:ln w="31750">
                          <a:solidFill>
                            <a:srgbClr val="000000"/>
                          </a:solidFill>
                          <a:miter lim="800000"/>
                          <a:headEnd/>
                          <a:tailEnd/>
                        </a:ln>
                        <a:effectLst>
                          <a:outerShdw dist="107763" dir="13500000" algn="ctr" rotWithShape="0">
                            <a:srgbClr val="868686">
                              <a:alpha val="50000"/>
                            </a:srgbClr>
                          </a:outerShdw>
                        </a:effectLst>
                      </wps:spPr>
                      <wps:txb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COMPARACION</w:t>
                            </w:r>
                          </w:p>
                          <w:p w:rsidR="001C3ED7" w:rsidRPr="0071336A" w:rsidRDefault="001C3ED7" w:rsidP="001C3ED7">
                            <w:pPr>
                              <w:numPr>
                                <w:ilvl w:val="0"/>
                                <w:numId w:val="4"/>
                              </w:numPr>
                              <w:tabs>
                                <w:tab w:val="clear" w:pos="360"/>
                                <w:tab w:val="num" w:pos="180"/>
                              </w:tabs>
                              <w:rPr>
                                <w:sz w:val="20"/>
                                <w:szCs w:val="20"/>
                              </w:rPr>
                            </w:pPr>
                            <w:r w:rsidRPr="0071336A">
                              <w:rPr>
                                <w:sz w:val="20"/>
                                <w:szCs w:val="20"/>
                              </w:rPr>
                              <w:t>Similitud</w:t>
                            </w:r>
                          </w:p>
                          <w:p w:rsidR="001C3ED7" w:rsidRPr="0071336A" w:rsidRDefault="001C3ED7" w:rsidP="001C3ED7">
                            <w:pPr>
                              <w:rPr>
                                <w:sz w:val="20"/>
                                <w:szCs w:val="20"/>
                              </w:rPr>
                            </w:pPr>
                            <w:r w:rsidRPr="0071336A">
                              <w:rPr>
                                <w:sz w:val="20"/>
                                <w:szCs w:val="20"/>
                              </w:rPr>
                              <w:t xml:space="preserve">   -Analogía</w:t>
                            </w:r>
                          </w:p>
                          <w:p w:rsidR="001C3ED7" w:rsidRPr="0071336A" w:rsidRDefault="001C3ED7" w:rsidP="001C3ED7">
                            <w:pPr>
                              <w:numPr>
                                <w:ilvl w:val="0"/>
                                <w:numId w:val="4"/>
                              </w:numPr>
                              <w:tabs>
                                <w:tab w:val="clear" w:pos="360"/>
                                <w:tab w:val="num" w:pos="180"/>
                              </w:tabs>
                              <w:rPr>
                                <w:sz w:val="20"/>
                                <w:szCs w:val="20"/>
                              </w:rPr>
                            </w:pPr>
                            <w:r w:rsidRPr="0071336A">
                              <w:rPr>
                                <w:sz w:val="20"/>
                                <w:szCs w:val="20"/>
                              </w:rPr>
                              <w:t>Contraste</w:t>
                            </w:r>
                          </w:p>
                          <w:p w:rsidR="001C3ED7" w:rsidRPr="0071336A" w:rsidRDefault="001C3ED7" w:rsidP="001C3ED7">
                            <w:pPr>
                              <w:numPr>
                                <w:ilvl w:val="0"/>
                                <w:numId w:val="4"/>
                              </w:numPr>
                              <w:tabs>
                                <w:tab w:val="clear" w:pos="360"/>
                                <w:tab w:val="num" w:pos="180"/>
                              </w:tabs>
                              <w:rPr>
                                <w:sz w:val="20"/>
                                <w:szCs w:val="20"/>
                              </w:rPr>
                            </w:pPr>
                            <w:r w:rsidRPr="0071336A">
                              <w:rPr>
                                <w:sz w:val="20"/>
                                <w:szCs w:val="20"/>
                              </w:rPr>
                              <w:t>Reformulación (en otras palabras)</w:t>
                            </w:r>
                          </w:p>
                          <w:p w:rsidR="001C3ED7" w:rsidRPr="0071336A" w:rsidRDefault="001C3ED7" w:rsidP="001C3ED7">
                            <w:pPr>
                              <w:rPr>
                                <w:sz w:val="20"/>
                                <w:szCs w:val="20"/>
                              </w:rPr>
                            </w:pPr>
                            <w:r w:rsidRPr="0071336A">
                              <w:rPr>
                                <w:sz w:val="20"/>
                                <w:szCs w:val="20"/>
                              </w:rPr>
                              <w:t xml:space="preserve">  -ejemplificación /caso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 o:spid="_x0000_s1028" type="#_x0000_t202" style="position:absolute;margin-left:516.75pt;margin-top:1.85pt;width:162.05pt;height:10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" strokeweight="2.5pt">
                <v:shadow on="t" color="#868686" opacity=".5" offset="-6pt,-6pt"/>
                <v:textbox>
                  <w:txbxContent>
                    <w:p w:rsidR="001C3ED7" w:rsidRPr="0071336A" w:rsidRDefault="001C3ED7" w:rsidP="001C3ED7">
                      <w:pPr>
                        <w:jc w:val="center"/>
                        <w:rPr>
                          <w:rFonts w:ascii="Comic Sans MS" w:hAnsi="Comic Sans MS"/>
                          <w:b/>
                          <w:sz w:val="20"/>
                          <w:szCs w:val="20"/>
                        </w:rPr>
                      </w:pPr>
                      <w:r w:rsidRPr="0071336A">
                        <w:rPr>
                          <w:rFonts w:ascii="Comic Sans MS" w:hAnsi="Comic Sans MS"/>
                          <w:b/>
                          <w:sz w:val="20"/>
                          <w:szCs w:val="20"/>
                        </w:rPr>
                        <w:t>COMPARACION</w:t>
                      </w:r>
                    </w:p>
                    <w:p w:rsidR="001C3ED7" w:rsidRPr="0071336A" w:rsidRDefault="001C3ED7" w:rsidP="001C3ED7">
                      <w:pPr>
                        <w:numPr>
                          <w:ilvl w:val="0"/>
                          <w:numId w:val="4"/>
                        </w:numPr>
                        <w:tabs>
                          <w:tab w:val="clear" w:pos="360"/>
                          <w:tab w:val="num" w:pos="180"/>
                        </w:tabs>
                        <w:rPr>
                          <w:sz w:val="20"/>
                          <w:szCs w:val="20"/>
                        </w:rPr>
                      </w:pPr>
                      <w:r w:rsidRPr="0071336A">
                        <w:rPr>
                          <w:sz w:val="20"/>
                          <w:szCs w:val="20"/>
                        </w:rPr>
                        <w:t>Similitud</w:t>
                      </w:r>
                    </w:p>
                    <w:p w:rsidR="001C3ED7" w:rsidRPr="0071336A" w:rsidRDefault="001C3ED7" w:rsidP="001C3ED7">
                      <w:pPr>
                        <w:rPr>
                          <w:sz w:val="20"/>
                          <w:szCs w:val="20"/>
                        </w:rPr>
                      </w:pPr>
                      <w:r w:rsidRPr="0071336A">
                        <w:rPr>
                          <w:sz w:val="20"/>
                          <w:szCs w:val="20"/>
                        </w:rPr>
                        <w:t xml:space="preserve">   -Analogía</w:t>
                      </w:r>
                    </w:p>
                    <w:p w:rsidR="001C3ED7" w:rsidRPr="0071336A" w:rsidRDefault="001C3ED7" w:rsidP="001C3ED7">
                      <w:pPr>
                        <w:numPr>
                          <w:ilvl w:val="0"/>
                          <w:numId w:val="4"/>
                        </w:numPr>
                        <w:tabs>
                          <w:tab w:val="clear" w:pos="360"/>
                          <w:tab w:val="num" w:pos="180"/>
                        </w:tabs>
                        <w:rPr>
                          <w:sz w:val="20"/>
                          <w:szCs w:val="20"/>
                        </w:rPr>
                      </w:pPr>
                      <w:r w:rsidRPr="0071336A">
                        <w:rPr>
                          <w:sz w:val="20"/>
                          <w:szCs w:val="20"/>
                        </w:rPr>
                        <w:t>Contraste</w:t>
                      </w:r>
                    </w:p>
                    <w:p w:rsidR="001C3ED7" w:rsidRPr="0071336A" w:rsidRDefault="001C3ED7" w:rsidP="001C3ED7">
                      <w:pPr>
                        <w:numPr>
                          <w:ilvl w:val="0"/>
                          <w:numId w:val="4"/>
                        </w:numPr>
                        <w:tabs>
                          <w:tab w:val="clear" w:pos="360"/>
                          <w:tab w:val="num" w:pos="180"/>
                        </w:tabs>
                        <w:rPr>
                          <w:sz w:val="20"/>
                          <w:szCs w:val="20"/>
                        </w:rPr>
                      </w:pPr>
                      <w:r w:rsidRPr="0071336A">
                        <w:rPr>
                          <w:sz w:val="20"/>
                          <w:szCs w:val="20"/>
                        </w:rPr>
                        <w:t>Reformulación (en otras palabras)</w:t>
                      </w:r>
                    </w:p>
                    <w:p w:rsidR="001C3ED7" w:rsidRPr="0071336A" w:rsidRDefault="001C3ED7" w:rsidP="001C3ED7">
                      <w:pPr>
                        <w:rPr>
                          <w:sz w:val="20"/>
                          <w:szCs w:val="20"/>
                        </w:rPr>
                      </w:pPr>
                      <w:r w:rsidRPr="0071336A">
                        <w:rPr>
                          <w:sz w:val="20"/>
                          <w:szCs w:val="20"/>
                        </w:rPr>
                        <w:t xml:space="preserve">  -ejemplificación /caso</w:t>
                      </w:r>
                    </w:p>
                  </w:txbxContent>
                </v:textbox>
              </v:shape>
            </w:pict>
          </mc:Fallback>
        </mc:AlternateContent>
      </w:r>
    </w:p>
    <w:p w:rsidR="001C3ED7" w:rsidRPr="007823DE" w:rsidRDefault="001C3ED7" w:rsidP="001C3ED7">
      <w:pPr>
        <w:rPr>
          <w:rFonts w:ascii="Comic Sans MS" w:hAnsi="Comic Sans MS"/>
        </w:rPr>
      </w:pPr>
    </w:p>
    <w:p w:rsidR="001C3ED7" w:rsidRPr="0071336A" w:rsidRDefault="001C3ED7" w:rsidP="001C3ED7">
      <w:pPr>
        <w:rPr>
          <w:rFonts w:ascii="Forte" w:hAnsi="Forte"/>
        </w:rPr>
      </w:pPr>
    </w:p>
    <w:p w:rsidR="001C3ED7" w:rsidRDefault="001C3ED7"/>
    <w:p w:rsidR="001C3ED7" w:rsidRPr="001C3ED7" w:rsidRDefault="001C3ED7" w:rsidP="001C3ED7"/>
    <w:p w:rsidR="001C3ED7" w:rsidRPr="001C3ED7" w:rsidRDefault="001C3ED7" w:rsidP="001C3ED7"/>
    <w:p w:rsidR="001C3ED7" w:rsidRPr="001C3ED7" w:rsidRDefault="001C3ED7" w:rsidP="001C3ED7"/>
    <w:p w:rsidR="001C3ED7" w:rsidRPr="001C3ED7" w:rsidRDefault="001C3ED7" w:rsidP="001C3ED7"/>
    <w:p w:rsidR="001C3ED7" w:rsidRPr="001C3ED7" w:rsidRDefault="000E153C" w:rsidP="001C3ED7">
      <w:r>
        <w:rPr>
          <w:noProof/>
        </w:rPr>
        <mc:AlternateContent>
          <mc:Choice Requires="wps">
            <w:drawing>
              <wp:anchor distT="0" distB="0" distL="114300" distR="114300" simplePos="0" relativeHeight="251663360" behindDoc="0" locked="0" layoutInCell="1" allowOverlap="1" wp14:anchorId="778DA923" wp14:editId="109E9BC1">
                <wp:simplePos x="0" y="0"/>
                <wp:positionH relativeFrom="column">
                  <wp:posOffset>-285750</wp:posOffset>
                </wp:positionH>
                <wp:positionV relativeFrom="paragraph">
                  <wp:posOffset>127635</wp:posOffset>
                </wp:positionV>
                <wp:extent cx="2924175" cy="5343525"/>
                <wp:effectExtent l="0" t="0" r="28575" b="28575"/>
                <wp:wrapNone/>
                <wp:docPr id="5"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5343525"/>
                        </a:xfrm>
                        <a:prstGeom prst="rect">
                          <a:avLst/>
                        </a:prstGeom>
                        <a:solidFill>
                          <a:srgbClr val="FFFFFF"/>
                        </a:solidFill>
                        <a:ln w="12700">
                          <a:solidFill>
                            <a:srgbClr val="000000"/>
                          </a:solidFill>
                          <a:miter lim="800000"/>
                          <a:headEnd/>
                          <a:tailEnd/>
                        </a:ln>
                      </wps:spPr>
                      <wps:txbx>
                        <w:txbxContent>
                          <w:p w:rsidR="001C3ED7" w:rsidRPr="0095156A" w:rsidRDefault="001C3ED7" w:rsidP="0095156A">
                            <w:pPr>
                              <w:pStyle w:val="Prrafodelista"/>
                              <w:numPr>
                                <w:ilvl w:val="0"/>
                                <w:numId w:val="8"/>
                              </w:numPr>
                              <w:rPr>
                                <w:sz w:val="22"/>
                                <w:szCs w:val="22"/>
                                <w:lang w:val="en-US"/>
                              </w:rPr>
                            </w:pPr>
                            <w:r w:rsidRPr="0095156A">
                              <w:rPr>
                                <w:sz w:val="22"/>
                                <w:szCs w:val="22"/>
                                <w:lang w:val="en-US"/>
                              </w:rPr>
                              <w:t>Water pollution is any physical, biological or chemical change in water quality that adversely affects living organisms or makes water unsuitable for desires uses.</w:t>
                            </w:r>
                          </w:p>
                          <w:p w:rsidR="0095156A" w:rsidRPr="0095156A" w:rsidRDefault="001C3ED7" w:rsidP="0095156A">
                            <w:pPr>
                              <w:pStyle w:val="Prrafodelista"/>
                              <w:numPr>
                                <w:ilvl w:val="0"/>
                                <w:numId w:val="6"/>
                              </w:numPr>
                              <w:rPr>
                                <w:lang w:val="en-US"/>
                              </w:rPr>
                            </w:pPr>
                            <w:r w:rsidRPr="0095156A">
                              <w:rPr>
                                <w:lang w:val="en-US"/>
                              </w:rPr>
                              <w:t>Pollution control standards and regulations usually distinguish between point and non-point pollution sources.</w:t>
                            </w:r>
                          </w:p>
                          <w:p w:rsidR="001C3ED7" w:rsidRPr="0095156A" w:rsidRDefault="005C16C2" w:rsidP="0095156A">
                            <w:pPr>
                              <w:numPr>
                                <w:ilvl w:val="0"/>
                                <w:numId w:val="6"/>
                              </w:numPr>
                              <w:rPr>
                                <w:lang w:val="en-US"/>
                              </w:rPr>
                            </w:pPr>
                            <w:r w:rsidRPr="0095156A">
                              <w:rPr>
                                <w:lang w:val="en-US"/>
                              </w:rPr>
                              <w:t>Air is composed by Oxygen, Nitrogen, Argon, Carbon Dioxide and other components</w:t>
                            </w:r>
                            <w:r w:rsidR="001C3ED7" w:rsidRPr="0095156A">
                              <w:rPr>
                                <w:lang w:val="en-US"/>
                              </w:rPr>
                              <w:t>.</w:t>
                            </w:r>
                          </w:p>
                          <w:p w:rsidR="0095156A" w:rsidRDefault="0095156A" w:rsidP="0095156A">
                            <w:pPr>
                              <w:pStyle w:val="Prrafodelista"/>
                              <w:ind w:left="720"/>
                            </w:pPr>
                            <w:r>
                              <w:rPr>
                                <w:noProof/>
                              </w:rPr>
                              <w:drawing>
                                <wp:inline distT="0" distB="0" distL="0" distR="0" wp14:anchorId="21D46A74" wp14:editId="6D049584">
                                  <wp:extent cx="2095500" cy="1219199"/>
                                  <wp:effectExtent l="0" t="0" r="0" b="635"/>
                                  <wp:docPr id="7" name="Imagen 7" descr="http://upload.wikimedia.org/wikipedia/en/thumb/0/05/Percentages_sources_of_pollution_that_impair_water_bodies.gif/220px-Percentages_sources_of_pollution_that_impair_water_bodies.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en/thumb/0/05/Percentages_sources_of_pollution_that_impair_water_bodies.gif/220px-Percentages_sources_of_pollution_that_impair_water_bodies.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0468" cy="1222090"/>
                                          </a:xfrm>
                                          <a:prstGeom prst="rect">
                                            <a:avLst/>
                                          </a:prstGeom>
                                          <a:noFill/>
                                          <a:ln>
                                            <a:noFill/>
                                          </a:ln>
                                        </pic:spPr>
                                      </pic:pic>
                                    </a:graphicData>
                                  </a:graphic>
                                </wp:inline>
                              </w:drawing>
                            </w:r>
                          </w:p>
                          <w:p w:rsidR="0095156A" w:rsidRPr="000E153C" w:rsidRDefault="0095156A" w:rsidP="0095156A">
                            <w:pPr>
                              <w:shd w:val="clear" w:color="auto" w:fill="F9F9F9"/>
                              <w:spacing w:line="336" w:lineRule="atLeast"/>
                              <w:jc w:val="both"/>
                              <w:rPr>
                                <w:color w:val="000000"/>
                                <w:sz w:val="20"/>
                                <w:szCs w:val="20"/>
                                <w:lang w:val="en-US"/>
                              </w:rPr>
                            </w:pPr>
                            <w:r w:rsidRPr="000E153C">
                              <w:rPr>
                                <w:color w:val="000000"/>
                                <w:sz w:val="20"/>
                                <w:szCs w:val="20"/>
                                <w:lang w:val="en-US"/>
                              </w:rPr>
                              <w:t>Nonpoint source pollutants, such as sediments, nutrients, pesticides, herbicides, fertilizers, animal wastes and other substances that enter our water supply as components of runoff and ground water, have increased in relative significance and accounts for more than 50% of the pollution in U.S. waters.</w:t>
                            </w:r>
                            <w:r w:rsidR="000E153C" w:rsidRPr="000E153C">
                              <w:rPr>
                                <w:color w:val="000000"/>
                                <w:sz w:val="20"/>
                                <w:szCs w:val="20"/>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22.5pt;margin-top:10.05pt;width:230.25pt;height:42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" strokeweight="1pt">
                <v:textbox>
                  <w:txbxContent>
                    <w:p w:rsidR="001C3ED7" w:rsidRPr="0095156A" w:rsidRDefault="001C3ED7" w:rsidP="0095156A">
                      <w:pPr>
                        <w:pStyle w:val="Prrafodelista"/>
                        <w:numPr>
                          <w:ilvl w:val="0"/>
                          <w:numId w:val="8"/>
                        </w:numPr>
                        <w:rPr>
                          <w:sz w:val="22"/>
                          <w:szCs w:val="22"/>
                          <w:lang w:val="en-US"/>
                        </w:rPr>
                      </w:pPr>
                      <w:r w:rsidRPr="0095156A">
                        <w:rPr>
                          <w:sz w:val="22"/>
                          <w:szCs w:val="22"/>
                          <w:lang w:val="en-US"/>
                        </w:rPr>
                        <w:t>Water pollution is any physical, biological or chemical change in water quality that adversely affects living organisms or makes water unsuitable for desires uses.</w:t>
                      </w:r>
                    </w:p>
                    <w:p w:rsidR="0095156A" w:rsidRPr="0095156A" w:rsidRDefault="001C3ED7" w:rsidP="0095156A">
                      <w:pPr>
                        <w:pStyle w:val="Prrafodelista"/>
                        <w:numPr>
                          <w:ilvl w:val="0"/>
                          <w:numId w:val="6"/>
                        </w:numPr>
                        <w:rPr>
                          <w:lang w:val="en-US"/>
                        </w:rPr>
                      </w:pPr>
                      <w:r w:rsidRPr="0095156A">
                        <w:rPr>
                          <w:lang w:val="en-US"/>
                        </w:rPr>
                        <w:t>Pollution control standards and regulations usually distinguish between point and non-point pollution sources.</w:t>
                      </w:r>
                    </w:p>
                    <w:p w:rsidR="001C3ED7" w:rsidRPr="0095156A" w:rsidRDefault="005C16C2" w:rsidP="0095156A">
                      <w:pPr>
                        <w:numPr>
                          <w:ilvl w:val="0"/>
                          <w:numId w:val="6"/>
                        </w:numPr>
                        <w:rPr>
                          <w:lang w:val="en-US"/>
                        </w:rPr>
                      </w:pPr>
                      <w:r w:rsidRPr="0095156A">
                        <w:rPr>
                          <w:lang w:val="en-US"/>
                        </w:rPr>
                        <w:t>Air is composed by Oxygen, Nitrogen, Argon, Carbon Dioxide and other components</w:t>
                      </w:r>
                      <w:r w:rsidR="001C3ED7" w:rsidRPr="0095156A">
                        <w:rPr>
                          <w:lang w:val="en-US"/>
                        </w:rPr>
                        <w:t>.</w:t>
                      </w:r>
                    </w:p>
                    <w:p w:rsidR="0095156A" w:rsidRDefault="0095156A" w:rsidP="0095156A">
                      <w:pPr>
                        <w:pStyle w:val="Prrafodelista"/>
                        <w:ind w:left="720"/>
                      </w:pPr>
                      <w:r>
                        <w:rPr>
                          <w:noProof/>
                        </w:rPr>
                        <w:drawing>
                          <wp:inline distT="0" distB="0" distL="0" distR="0" wp14:anchorId="21D46A74" wp14:editId="6D049584">
                            <wp:extent cx="2095500" cy="1219199"/>
                            <wp:effectExtent l="0" t="0" r="0" b="635"/>
                            <wp:docPr id="7" name="Imagen 7" descr="http://upload.wikimedia.org/wikipedia/en/thumb/0/05/Percentages_sources_of_pollution_that_impair_water_bodies.gif/220px-Percentages_sources_of_pollution_that_impair_water_bodies.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en/thumb/0/05/Percentages_sources_of_pollution_that_impair_water_bodies.gif/220px-Percentages_sources_of_pollution_that_impair_water_bodies.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00468" cy="1222090"/>
                                    </a:xfrm>
                                    <a:prstGeom prst="rect">
                                      <a:avLst/>
                                    </a:prstGeom>
                                    <a:noFill/>
                                    <a:ln>
                                      <a:noFill/>
                                    </a:ln>
                                  </pic:spPr>
                                </pic:pic>
                              </a:graphicData>
                            </a:graphic>
                          </wp:inline>
                        </w:drawing>
                      </w:r>
                    </w:p>
                    <w:p w:rsidR="0095156A" w:rsidRPr="000E153C" w:rsidRDefault="0095156A" w:rsidP="0095156A">
                      <w:pPr>
                        <w:shd w:val="clear" w:color="auto" w:fill="F9F9F9"/>
                        <w:spacing w:line="336" w:lineRule="atLeast"/>
                        <w:jc w:val="both"/>
                        <w:rPr>
                          <w:color w:val="000000"/>
                          <w:sz w:val="20"/>
                          <w:szCs w:val="20"/>
                          <w:lang w:val="en-US"/>
                        </w:rPr>
                      </w:pPr>
                      <w:r w:rsidRPr="000E153C">
                        <w:rPr>
                          <w:color w:val="000000"/>
                          <w:sz w:val="20"/>
                          <w:szCs w:val="20"/>
                          <w:lang w:val="en-US"/>
                        </w:rPr>
                        <w:t>Nonpoint source pollutants, such as sediments, nutrients, pesticides, herbicides, fertilizers, animal wastes and other substances that enter our water supply as components of runoff and ground water, have increased in relative significance and accounts for more than 50% of the pollution in U.S. waters.</w:t>
                      </w:r>
                      <w:r w:rsidR="000E153C" w:rsidRPr="000E153C">
                        <w:rPr>
                          <w:color w:val="000000"/>
                          <w:sz w:val="20"/>
                          <w:szCs w:val="20"/>
                          <w:lang w:val="en-US"/>
                        </w:rPr>
                        <w:t xml:space="preserve"> </w:t>
                      </w:r>
                    </w:p>
                  </w:txbxContent>
                </v:textbox>
              </v:shape>
            </w:pict>
          </mc:Fallback>
        </mc:AlternateContent>
      </w:r>
    </w:p>
    <w:p w:rsidR="001C3ED7" w:rsidRPr="001C3ED7" w:rsidRDefault="001C3ED7" w:rsidP="001C3ED7"/>
    <w:p w:rsidR="001C3ED7" w:rsidRPr="001C3ED7" w:rsidRDefault="001C3ED7" w:rsidP="001C3ED7">
      <w:r>
        <w:rPr>
          <w:noProof/>
        </w:rPr>
        <mc:AlternateContent>
          <mc:Choice Requires="wps">
            <w:drawing>
              <wp:anchor distT="0" distB="0" distL="114300" distR="114300" simplePos="0" relativeHeight="251665408" behindDoc="0" locked="0" layoutInCell="1" allowOverlap="1" wp14:anchorId="5F7A6376" wp14:editId="75468553">
                <wp:simplePos x="0" y="0"/>
                <wp:positionH relativeFrom="column">
                  <wp:posOffset>6515100</wp:posOffset>
                </wp:positionH>
                <wp:positionV relativeFrom="paragraph">
                  <wp:posOffset>152400</wp:posOffset>
                </wp:positionV>
                <wp:extent cx="3333750" cy="3676650"/>
                <wp:effectExtent l="0" t="0" r="19050" b="1905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3676650"/>
                        </a:xfrm>
                        <a:prstGeom prst="rect">
                          <a:avLst/>
                        </a:prstGeom>
                        <a:solidFill>
                          <a:srgbClr val="FFFFFF"/>
                        </a:solidFill>
                        <a:ln w="9525">
                          <a:solidFill>
                            <a:srgbClr val="000000"/>
                          </a:solidFill>
                          <a:miter lim="800000"/>
                          <a:headEnd/>
                          <a:tailEnd/>
                        </a:ln>
                      </wps:spPr>
                      <wps:txbx>
                        <w:txbxContent>
                          <w:p w:rsidR="001C3ED7" w:rsidRPr="006F30BC" w:rsidRDefault="00F470B0" w:rsidP="001C3ED7">
                            <w:pPr>
                              <w:numPr>
                                <w:ilvl w:val="0"/>
                                <w:numId w:val="5"/>
                              </w:numPr>
                              <w:tabs>
                                <w:tab w:val="clear" w:pos="360"/>
                                <w:tab w:val="num" w:pos="180"/>
                              </w:tabs>
                              <w:ind w:left="180" w:hanging="180"/>
                              <w:jc w:val="both"/>
                              <w:rPr>
                                <w:lang w:val="en-US"/>
                              </w:rPr>
                            </w:pPr>
                            <w:r w:rsidRPr="006F30BC">
                              <w:rPr>
                                <w:lang w:val="en-US"/>
                              </w:rPr>
                              <w:t xml:space="preserve"> </w:t>
                            </w:r>
                            <w:r w:rsidR="00C06EC3" w:rsidRPr="006F30BC">
                              <w:rPr>
                                <w:lang w:val="en-US"/>
                              </w:rPr>
                              <w:t>Similarly, Panama has about six hundred bird species compared to Alaska’s fifty.</w:t>
                            </w:r>
                          </w:p>
                          <w:p w:rsidR="006F30BC" w:rsidRPr="006F30BC" w:rsidRDefault="006F30BC" w:rsidP="006F30BC">
                            <w:pPr>
                              <w:ind w:left="180"/>
                              <w:jc w:val="both"/>
                              <w:rPr>
                                <w:lang w:val="en-US"/>
                              </w:rPr>
                            </w:pPr>
                          </w:p>
                          <w:p w:rsidR="001C3ED7" w:rsidRPr="006F30BC" w:rsidRDefault="006F30BC" w:rsidP="001C3ED7">
                            <w:pPr>
                              <w:numPr>
                                <w:ilvl w:val="0"/>
                                <w:numId w:val="5"/>
                              </w:numPr>
                              <w:tabs>
                                <w:tab w:val="clear" w:pos="360"/>
                                <w:tab w:val="num" w:pos="180"/>
                              </w:tabs>
                              <w:ind w:left="180" w:hanging="180"/>
                              <w:jc w:val="both"/>
                              <w:rPr>
                                <w:lang w:val="en-US"/>
                              </w:rPr>
                            </w:pPr>
                            <w:r w:rsidRPr="006F30BC">
                              <w:rPr>
                                <w:lang w:val="en-US"/>
                              </w:rPr>
                              <w:t>As human population size increases, larger areas of land may be cultivated to supply food.</w:t>
                            </w:r>
                          </w:p>
                          <w:p w:rsidR="006F30BC" w:rsidRPr="006F30BC" w:rsidRDefault="006F30BC" w:rsidP="006F30BC">
                            <w:pPr>
                              <w:pStyle w:val="Prrafodelista"/>
                              <w:rPr>
                                <w:lang w:val="en-US"/>
                              </w:rPr>
                            </w:pPr>
                          </w:p>
                          <w:p w:rsidR="001C3ED7" w:rsidRPr="006F30BC" w:rsidRDefault="000E153C" w:rsidP="001C3ED7">
                            <w:pPr>
                              <w:numPr>
                                <w:ilvl w:val="0"/>
                                <w:numId w:val="5"/>
                              </w:numPr>
                              <w:tabs>
                                <w:tab w:val="clear" w:pos="360"/>
                                <w:tab w:val="num" w:pos="180"/>
                              </w:tabs>
                              <w:ind w:left="180" w:hanging="180"/>
                              <w:jc w:val="both"/>
                              <w:rPr>
                                <w:lang w:val="en-US"/>
                              </w:rPr>
                            </w:pPr>
                            <w:r>
                              <w:rPr>
                                <w:lang w:val="en-US"/>
                              </w:rPr>
                              <w:t>A car killed raccoon lies by the side of the road and is feasted upon by scavengers and microor</w:t>
                            </w:r>
                            <w:r w:rsidR="009F4109">
                              <w:rPr>
                                <w:lang w:val="en-US"/>
                              </w:rPr>
                              <w:t>ganisms. The nutrients of the raccoon’s</w:t>
                            </w:r>
                            <w:r>
                              <w:rPr>
                                <w:lang w:val="en-US"/>
                              </w:rPr>
                              <w:t xml:space="preserve"> body are recycled quite qui</w:t>
                            </w:r>
                            <w:r w:rsidR="009F4109">
                              <w:rPr>
                                <w:lang w:val="en-US"/>
                              </w:rPr>
                              <w:t>c</w:t>
                            </w:r>
                            <w:r>
                              <w:rPr>
                                <w:lang w:val="en-US"/>
                              </w:rPr>
                              <w:t>kly.</w:t>
                            </w:r>
                            <w:r w:rsidR="00C06EC3" w:rsidRPr="006F30BC">
                              <w:rPr>
                                <w:lang w:val="en-US"/>
                              </w:rPr>
                              <w:t xml:space="preserve"> </w:t>
                            </w:r>
                            <w:r w:rsidR="00C06EC3" w:rsidRPr="00300070">
                              <w:rPr>
                                <w:lang w:val="en-US"/>
                              </w:rPr>
                              <w:t>By contrast,</w:t>
                            </w:r>
                            <w:r w:rsidR="00C06EC3" w:rsidRPr="006F30BC">
                              <w:rPr>
                                <w:lang w:val="en-US"/>
                              </w:rPr>
                              <w:t xml:space="preserve"> a dead tuna s</w:t>
                            </w:r>
                            <w:r w:rsidR="009F4109">
                              <w:rPr>
                                <w:lang w:val="en-US"/>
                              </w:rPr>
                              <w:t>inks to the bottom of the ocean, it is feasted upon by assorted scavengers and decomposers along the way, but eventually the residual nutrients of its body become part of the bottom ooze, isolated form the upper ecosystem.</w:t>
                            </w:r>
                          </w:p>
                          <w:p w:rsidR="006F30BC" w:rsidRPr="006F30BC" w:rsidRDefault="006F30BC" w:rsidP="006F30BC">
                            <w:pPr>
                              <w:ind w:left="180"/>
                              <w:jc w:val="both"/>
                              <w:rPr>
                                <w:lang w:val="en-US"/>
                              </w:rPr>
                            </w:pPr>
                          </w:p>
                          <w:p w:rsidR="001C3ED7" w:rsidRPr="006F30BC" w:rsidRDefault="009F4109" w:rsidP="001C3ED7">
                            <w:pPr>
                              <w:numPr>
                                <w:ilvl w:val="0"/>
                                <w:numId w:val="5"/>
                              </w:numPr>
                              <w:tabs>
                                <w:tab w:val="clear" w:pos="360"/>
                                <w:tab w:val="num" w:pos="180"/>
                              </w:tabs>
                              <w:ind w:left="180" w:hanging="180"/>
                              <w:jc w:val="both"/>
                              <w:rPr>
                                <w:lang w:val="en-US"/>
                              </w:rPr>
                            </w:pPr>
                            <w:r>
                              <w:rPr>
                                <w:lang w:val="en-US"/>
                              </w:rPr>
                              <w:t xml:space="preserve"> </w:t>
                            </w:r>
                            <w:r w:rsidR="00F470B0" w:rsidRPr="006F30BC">
                              <w:rPr>
                                <w:lang w:val="en-US"/>
                              </w:rPr>
                              <w:t>Re</w:t>
                            </w:r>
                            <w:r w:rsidR="006F30BC">
                              <w:rPr>
                                <w:lang w:val="en-US"/>
                              </w:rPr>
                              <w:t>sistance</w:t>
                            </w:r>
                            <w:r w:rsidR="00F470B0" w:rsidRPr="006F30BC">
                              <w:rPr>
                                <w:lang w:val="en-US"/>
                              </w:rPr>
                              <w:t xml:space="preserve"> is the ability of a community to resist being changed by events, </w:t>
                            </w:r>
                            <w:r w:rsidR="00F470B0" w:rsidRPr="0046758E">
                              <w:rPr>
                                <w:lang w:val="en-US"/>
                              </w:rPr>
                              <w:t>in a sense,</w:t>
                            </w:r>
                            <w:r w:rsidR="00F470B0" w:rsidRPr="006F30BC">
                              <w:rPr>
                                <w:lang w:val="en-US"/>
                              </w:rPr>
                              <w:t xml:space="preserve"> “absorbing” the changes without being disrupted.</w:t>
                            </w:r>
                          </w:p>
                          <w:p w:rsidR="006F30BC" w:rsidRPr="006F30BC" w:rsidRDefault="006F30BC" w:rsidP="006F30BC">
                            <w:pPr>
                              <w:pStyle w:val="Prrafodelista"/>
                              <w:rPr>
                                <w:lang w:val="en-US"/>
                              </w:rPr>
                            </w:pPr>
                          </w:p>
                          <w:p w:rsidR="001C3ED7" w:rsidRPr="006F30BC" w:rsidRDefault="001C3ED7" w:rsidP="006F30BC">
                            <w:pPr>
                              <w:pStyle w:val="Prrafodelista"/>
                              <w:numPr>
                                <w:ilvl w:val="0"/>
                                <w:numId w:val="5"/>
                              </w:numPr>
                              <w:jc w:val="both"/>
                              <w:rPr>
                                <w:lang w:val="en-US"/>
                              </w:rPr>
                            </w:pPr>
                            <w:proofErr w:type="spellStart"/>
                            <w:r w:rsidRPr="006F30BC">
                              <w:rPr>
                                <w:lang w:val="en-US"/>
                              </w:rPr>
                              <w:t>Ejemplificación</w:t>
                            </w:r>
                            <w:proofErr w:type="spellEnd"/>
                            <w:r w:rsidRPr="006F30BC">
                              <w:rPr>
                                <w:lang w:val="en-US"/>
                              </w:rPr>
                              <w:t xml:space="preserve">: </w:t>
                            </w:r>
                            <w:r w:rsidR="001A73D3" w:rsidRPr="006F30BC">
                              <w:rPr>
                                <w:lang w:val="en-US"/>
                              </w:rPr>
                              <w:t>In N</w:t>
                            </w:r>
                            <w:r w:rsidR="00F470B0" w:rsidRPr="006F30BC">
                              <w:rPr>
                                <w:lang w:val="en-US"/>
                              </w:rPr>
                              <w:t xml:space="preserve">ew York </w:t>
                            </w:r>
                            <w:proofErr w:type="gramStart"/>
                            <w:r w:rsidR="00F470B0" w:rsidRPr="006F30BC">
                              <w:rPr>
                                <w:lang w:val="en-US"/>
                              </w:rPr>
                              <w:t>city</w:t>
                            </w:r>
                            <w:proofErr w:type="gramEnd"/>
                            <w:r w:rsidR="00F470B0" w:rsidRPr="006F30BC">
                              <w:rPr>
                                <w:lang w:val="en-US"/>
                              </w:rPr>
                              <w:t xml:space="preserve"> and its outlying suburbs, one can find, the Norway maple from Europe, the tree of heaven and the gingko tree from China.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030" type="#_x0000_t202" style="position:absolute;margin-left:513pt;margin-top:12pt;width:262.5pt;height:28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">
                <v:textbox>
                  <w:txbxContent>
                    <w:p w:rsidR="001C3ED7" w:rsidRPr="006F30BC" w:rsidRDefault="00F470B0" w:rsidP="001C3ED7">
                      <w:pPr>
                        <w:numPr>
                          <w:ilvl w:val="0"/>
                          <w:numId w:val="5"/>
                        </w:numPr>
                        <w:tabs>
                          <w:tab w:val="clear" w:pos="360"/>
                          <w:tab w:val="num" w:pos="180"/>
                        </w:tabs>
                        <w:ind w:left="180" w:hanging="180"/>
                        <w:jc w:val="both"/>
                        <w:rPr>
                          <w:lang w:val="en-US"/>
                        </w:rPr>
                      </w:pPr>
                      <w:r w:rsidRPr="006F30BC">
                        <w:rPr>
                          <w:lang w:val="en-US"/>
                        </w:rPr>
                        <w:t xml:space="preserve"> </w:t>
                      </w:r>
                      <w:r w:rsidR="00C06EC3" w:rsidRPr="006F30BC">
                        <w:rPr>
                          <w:lang w:val="en-US"/>
                        </w:rPr>
                        <w:t>Similarly, Panama has about six hundred bird species compared to Alaska’s fifty.</w:t>
                      </w:r>
                    </w:p>
                    <w:p w:rsidR="006F30BC" w:rsidRPr="006F30BC" w:rsidRDefault="006F30BC" w:rsidP="006F30BC">
                      <w:pPr>
                        <w:ind w:left="180"/>
                        <w:jc w:val="both"/>
                        <w:rPr>
                          <w:lang w:val="en-US"/>
                        </w:rPr>
                      </w:pPr>
                    </w:p>
                    <w:p w:rsidR="001C3ED7" w:rsidRPr="006F30BC" w:rsidRDefault="006F30BC" w:rsidP="001C3ED7">
                      <w:pPr>
                        <w:numPr>
                          <w:ilvl w:val="0"/>
                          <w:numId w:val="5"/>
                        </w:numPr>
                        <w:tabs>
                          <w:tab w:val="clear" w:pos="360"/>
                          <w:tab w:val="num" w:pos="180"/>
                        </w:tabs>
                        <w:ind w:left="180" w:hanging="180"/>
                        <w:jc w:val="both"/>
                        <w:rPr>
                          <w:lang w:val="en-US"/>
                        </w:rPr>
                      </w:pPr>
                      <w:r w:rsidRPr="006F30BC">
                        <w:rPr>
                          <w:lang w:val="en-US"/>
                        </w:rPr>
                        <w:t>As human population size increases, larger areas of land may be cultivated to supply food.</w:t>
                      </w:r>
                    </w:p>
                    <w:p w:rsidR="006F30BC" w:rsidRPr="006F30BC" w:rsidRDefault="006F30BC" w:rsidP="006F30BC">
                      <w:pPr>
                        <w:pStyle w:val="Prrafodelista"/>
                        <w:rPr>
                          <w:lang w:val="en-US"/>
                        </w:rPr>
                      </w:pPr>
                    </w:p>
                    <w:p w:rsidR="001C3ED7" w:rsidRPr="006F30BC" w:rsidRDefault="000E153C" w:rsidP="001C3ED7">
                      <w:pPr>
                        <w:numPr>
                          <w:ilvl w:val="0"/>
                          <w:numId w:val="5"/>
                        </w:numPr>
                        <w:tabs>
                          <w:tab w:val="clear" w:pos="360"/>
                          <w:tab w:val="num" w:pos="180"/>
                        </w:tabs>
                        <w:ind w:left="180" w:hanging="180"/>
                        <w:jc w:val="both"/>
                        <w:rPr>
                          <w:lang w:val="en-US"/>
                        </w:rPr>
                      </w:pPr>
                      <w:r>
                        <w:rPr>
                          <w:lang w:val="en-US"/>
                        </w:rPr>
                        <w:t>A car killed raccoon lies by the side of the road and is feasted upon by scavengers and microor</w:t>
                      </w:r>
                      <w:r w:rsidR="009F4109">
                        <w:rPr>
                          <w:lang w:val="en-US"/>
                        </w:rPr>
                        <w:t>ganisms. The nutrients of the raccoon’s</w:t>
                      </w:r>
                      <w:r>
                        <w:rPr>
                          <w:lang w:val="en-US"/>
                        </w:rPr>
                        <w:t xml:space="preserve"> body are recycled quite qui</w:t>
                      </w:r>
                      <w:r w:rsidR="009F4109">
                        <w:rPr>
                          <w:lang w:val="en-US"/>
                        </w:rPr>
                        <w:t>c</w:t>
                      </w:r>
                      <w:r>
                        <w:rPr>
                          <w:lang w:val="en-US"/>
                        </w:rPr>
                        <w:t>kly.</w:t>
                      </w:r>
                      <w:r w:rsidR="00C06EC3" w:rsidRPr="006F30BC">
                        <w:rPr>
                          <w:lang w:val="en-US"/>
                        </w:rPr>
                        <w:t xml:space="preserve"> </w:t>
                      </w:r>
                      <w:r w:rsidR="00C06EC3" w:rsidRPr="00300070">
                        <w:rPr>
                          <w:lang w:val="en-US"/>
                        </w:rPr>
                        <w:t>By contrast,</w:t>
                      </w:r>
                      <w:r w:rsidR="00C06EC3" w:rsidRPr="006F30BC">
                        <w:rPr>
                          <w:lang w:val="en-US"/>
                        </w:rPr>
                        <w:t xml:space="preserve"> a dead tuna s</w:t>
                      </w:r>
                      <w:r w:rsidR="009F4109">
                        <w:rPr>
                          <w:lang w:val="en-US"/>
                        </w:rPr>
                        <w:t>inks to the bottom of the ocean, it is feasted upon by assorted scavengers and decomposers along the way, but eventually the residual nutrients of its body become part of the bottom ooze, isolated form the upper ecosystem.</w:t>
                      </w:r>
                    </w:p>
                    <w:p w:rsidR="006F30BC" w:rsidRPr="006F30BC" w:rsidRDefault="006F30BC" w:rsidP="006F30BC">
                      <w:pPr>
                        <w:ind w:left="180"/>
                        <w:jc w:val="both"/>
                        <w:rPr>
                          <w:lang w:val="en-US"/>
                        </w:rPr>
                      </w:pPr>
                    </w:p>
                    <w:p w:rsidR="001C3ED7" w:rsidRPr="006F30BC" w:rsidRDefault="009F4109" w:rsidP="001C3ED7">
                      <w:pPr>
                        <w:numPr>
                          <w:ilvl w:val="0"/>
                          <w:numId w:val="5"/>
                        </w:numPr>
                        <w:tabs>
                          <w:tab w:val="clear" w:pos="360"/>
                          <w:tab w:val="num" w:pos="180"/>
                        </w:tabs>
                        <w:ind w:left="180" w:hanging="180"/>
                        <w:jc w:val="both"/>
                        <w:rPr>
                          <w:lang w:val="en-US"/>
                        </w:rPr>
                      </w:pPr>
                      <w:r>
                        <w:rPr>
                          <w:lang w:val="en-US"/>
                        </w:rPr>
                        <w:t xml:space="preserve"> </w:t>
                      </w:r>
                      <w:r w:rsidR="00F470B0" w:rsidRPr="006F30BC">
                        <w:rPr>
                          <w:lang w:val="en-US"/>
                        </w:rPr>
                        <w:t>Re</w:t>
                      </w:r>
                      <w:r w:rsidR="006F30BC">
                        <w:rPr>
                          <w:lang w:val="en-US"/>
                        </w:rPr>
                        <w:t>sistance</w:t>
                      </w:r>
                      <w:r w:rsidR="00F470B0" w:rsidRPr="006F30BC">
                        <w:rPr>
                          <w:lang w:val="en-US"/>
                        </w:rPr>
                        <w:t xml:space="preserve"> is the ability of a community to resist being changed by events, </w:t>
                      </w:r>
                      <w:r w:rsidR="00F470B0" w:rsidRPr="0046758E">
                        <w:rPr>
                          <w:lang w:val="en-US"/>
                        </w:rPr>
                        <w:t>in a sense,</w:t>
                      </w:r>
                      <w:r w:rsidR="00F470B0" w:rsidRPr="006F30BC">
                        <w:rPr>
                          <w:lang w:val="en-US"/>
                        </w:rPr>
                        <w:t xml:space="preserve"> “absorbing” the changes without being disrupted.</w:t>
                      </w:r>
                    </w:p>
                    <w:p w:rsidR="006F30BC" w:rsidRPr="006F30BC" w:rsidRDefault="006F30BC" w:rsidP="006F30BC">
                      <w:pPr>
                        <w:pStyle w:val="Prrafodelista"/>
                        <w:rPr>
                          <w:lang w:val="en-US"/>
                        </w:rPr>
                      </w:pPr>
                    </w:p>
                    <w:p w:rsidR="001C3ED7" w:rsidRPr="006F30BC" w:rsidRDefault="001C3ED7" w:rsidP="006F30BC">
                      <w:pPr>
                        <w:pStyle w:val="Prrafodelista"/>
                        <w:numPr>
                          <w:ilvl w:val="0"/>
                          <w:numId w:val="5"/>
                        </w:numPr>
                        <w:jc w:val="both"/>
                        <w:rPr>
                          <w:lang w:val="en-US"/>
                        </w:rPr>
                      </w:pPr>
                      <w:proofErr w:type="spellStart"/>
                      <w:r w:rsidRPr="006F30BC">
                        <w:rPr>
                          <w:lang w:val="en-US"/>
                        </w:rPr>
                        <w:t>Ejemplificación</w:t>
                      </w:r>
                      <w:proofErr w:type="spellEnd"/>
                      <w:r w:rsidRPr="006F30BC">
                        <w:rPr>
                          <w:lang w:val="en-US"/>
                        </w:rPr>
                        <w:t xml:space="preserve">: </w:t>
                      </w:r>
                      <w:r w:rsidR="001A73D3" w:rsidRPr="006F30BC">
                        <w:rPr>
                          <w:lang w:val="en-US"/>
                        </w:rPr>
                        <w:t>In N</w:t>
                      </w:r>
                      <w:r w:rsidR="00F470B0" w:rsidRPr="006F30BC">
                        <w:rPr>
                          <w:lang w:val="en-US"/>
                        </w:rPr>
                        <w:t xml:space="preserve">ew York </w:t>
                      </w:r>
                      <w:proofErr w:type="gramStart"/>
                      <w:r w:rsidR="00F470B0" w:rsidRPr="006F30BC">
                        <w:rPr>
                          <w:lang w:val="en-US"/>
                        </w:rPr>
                        <w:t>city</w:t>
                      </w:r>
                      <w:proofErr w:type="gramEnd"/>
                      <w:r w:rsidR="00F470B0" w:rsidRPr="006F30BC">
                        <w:rPr>
                          <w:lang w:val="en-US"/>
                        </w:rPr>
                        <w:t xml:space="preserve"> and its outlying suburbs, one can find, the Norway maple from Europe, the tree of heaven and the gingko tree from China.</w:t>
                      </w:r>
                    </w:p>
                  </w:txbxContent>
                </v:textbox>
              </v:shape>
            </w:pict>
          </mc:Fallback>
        </mc:AlternateContent>
      </w:r>
    </w:p>
    <w:p w:rsidR="001C3ED7" w:rsidRPr="001C3ED7" w:rsidRDefault="00997310" w:rsidP="001C3ED7">
      <w:r>
        <w:rPr>
          <w:noProof/>
        </w:rPr>
        <mc:AlternateContent>
          <mc:Choice Requires="wps">
            <w:drawing>
              <wp:anchor distT="0" distB="0" distL="114300" distR="114300" simplePos="0" relativeHeight="251664384" behindDoc="0" locked="0" layoutInCell="1" allowOverlap="1" wp14:anchorId="3DACA936" wp14:editId="23E44A65">
                <wp:simplePos x="0" y="0"/>
                <wp:positionH relativeFrom="column">
                  <wp:posOffset>2867025</wp:posOffset>
                </wp:positionH>
                <wp:positionV relativeFrom="paragraph">
                  <wp:posOffset>163830</wp:posOffset>
                </wp:positionV>
                <wp:extent cx="3486150" cy="4648200"/>
                <wp:effectExtent l="0" t="0" r="19050" b="1905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4648200"/>
                        </a:xfrm>
                        <a:prstGeom prst="rect">
                          <a:avLst/>
                        </a:prstGeom>
                        <a:solidFill>
                          <a:srgbClr val="FFFFFF"/>
                        </a:solidFill>
                        <a:ln w="9525">
                          <a:solidFill>
                            <a:srgbClr val="000000"/>
                          </a:solidFill>
                          <a:miter lim="800000"/>
                          <a:headEnd/>
                          <a:tailEnd/>
                        </a:ln>
                      </wps:spPr>
                      <wps:txbx>
                        <w:txbxContent>
                          <w:p w:rsidR="001C3ED7" w:rsidRPr="00997310" w:rsidRDefault="001C3ED7" w:rsidP="00997310">
                            <w:pPr>
                              <w:numPr>
                                <w:ilvl w:val="0"/>
                                <w:numId w:val="7"/>
                              </w:numPr>
                              <w:jc w:val="both"/>
                              <w:rPr>
                                <w:lang w:val="en-US"/>
                              </w:rPr>
                            </w:pPr>
                            <w:r>
                              <w:rPr>
                                <w:lang w:val="en-US"/>
                              </w:rPr>
                              <w:t xml:space="preserve"> </w:t>
                            </w:r>
                            <w:r w:rsidR="00997310" w:rsidRPr="00202092">
                              <w:rPr>
                                <w:sz w:val="22"/>
                                <w:szCs w:val="22"/>
                                <w:lang w:val="en-US"/>
                              </w:rPr>
                              <w:t>Place the filter in a dish containing a liquid nutrient that supports bacterial growth. After twenty four hours at the appropriate temperature, pay a look at the filter and you will see that each living cell will have produced a small colony of cells in the filter. If more than one colony per sample is found in a drinking water sampl</w:t>
                            </w:r>
                            <w:r w:rsidR="00202092" w:rsidRPr="00202092">
                              <w:rPr>
                                <w:sz w:val="22"/>
                                <w:szCs w:val="22"/>
                                <w:lang w:val="en-US"/>
                              </w:rPr>
                              <w:t>e</w:t>
                            </w:r>
                            <w:r w:rsidR="00997310" w:rsidRPr="00202092">
                              <w:rPr>
                                <w:sz w:val="22"/>
                                <w:szCs w:val="22"/>
                                <w:lang w:val="en-US"/>
                              </w:rPr>
                              <w:t>, the EPA considers the water unsafe and requiring chlorination.</w:t>
                            </w:r>
                          </w:p>
                          <w:p w:rsidR="005C16C2" w:rsidRPr="00202092" w:rsidRDefault="001C3ED7" w:rsidP="00997310">
                            <w:pPr>
                              <w:numPr>
                                <w:ilvl w:val="0"/>
                                <w:numId w:val="7"/>
                              </w:numPr>
                              <w:jc w:val="both"/>
                              <w:rPr>
                                <w:sz w:val="22"/>
                                <w:szCs w:val="22"/>
                                <w:lang w:val="en-US"/>
                              </w:rPr>
                            </w:pPr>
                            <w:r w:rsidRPr="005C16C2">
                              <w:rPr>
                                <w:lang w:val="en-US"/>
                              </w:rPr>
                              <w:t xml:space="preserve"> </w:t>
                            </w:r>
                            <w:r w:rsidR="005C16C2" w:rsidRPr="00202092">
                              <w:rPr>
                                <w:sz w:val="22"/>
                                <w:szCs w:val="22"/>
                                <w:lang w:val="en-US"/>
                              </w:rPr>
                              <w:t>To test for coliform bacteria, a 100 ml (4 ounce) sample of water is passed through a filter that removes bacterial cells.</w:t>
                            </w:r>
                          </w:p>
                          <w:p w:rsidR="00997310" w:rsidRPr="000E153C" w:rsidRDefault="008B33B1" w:rsidP="000E153C">
                            <w:pPr>
                              <w:pStyle w:val="Prrafodelista"/>
                              <w:numPr>
                                <w:ilvl w:val="0"/>
                                <w:numId w:val="7"/>
                              </w:numPr>
                              <w:jc w:val="both"/>
                              <w:rPr>
                                <w:sz w:val="22"/>
                                <w:szCs w:val="22"/>
                                <w:lang w:val="en-US"/>
                              </w:rPr>
                            </w:pPr>
                            <w:r w:rsidRPr="000E153C">
                              <w:rPr>
                                <w:sz w:val="22"/>
                                <w:szCs w:val="22"/>
                                <w:lang w:val="en-US"/>
                              </w:rPr>
                              <w:t xml:space="preserve">Marine waters of Europe are in </w:t>
                            </w:r>
                            <w:r w:rsidR="00C06EC3" w:rsidRPr="000E153C">
                              <w:rPr>
                                <w:sz w:val="22"/>
                                <w:szCs w:val="22"/>
                                <w:lang w:val="en-US"/>
                              </w:rPr>
                              <w:t>particular</w:t>
                            </w:r>
                            <w:r w:rsidRPr="000E153C">
                              <w:rPr>
                                <w:sz w:val="22"/>
                                <w:szCs w:val="22"/>
                                <w:lang w:val="en-US"/>
                              </w:rPr>
                              <w:t xml:space="preserve"> trouble</w:t>
                            </w:r>
                            <w:r w:rsidR="00202092" w:rsidRPr="000E153C">
                              <w:rPr>
                                <w:sz w:val="22"/>
                                <w:szCs w:val="22"/>
                                <w:lang w:val="en-US"/>
                              </w:rPr>
                              <w:t xml:space="preserve"> in part </w:t>
                            </w:r>
                            <w:r w:rsidRPr="000E153C">
                              <w:rPr>
                                <w:sz w:val="22"/>
                                <w:szCs w:val="22"/>
                                <w:lang w:val="en-US"/>
                              </w:rPr>
                              <w:t>because blooms of toxic algae are becomin</w:t>
                            </w:r>
                            <w:r w:rsidR="00202092" w:rsidRPr="000E153C">
                              <w:rPr>
                                <w:sz w:val="22"/>
                                <w:szCs w:val="22"/>
                                <w:lang w:val="en-US"/>
                              </w:rPr>
                              <w:t xml:space="preserve">g more common </w:t>
                            </w:r>
                            <w:r w:rsidR="00C06EC3" w:rsidRPr="000E153C">
                              <w:rPr>
                                <w:sz w:val="22"/>
                                <w:szCs w:val="22"/>
                                <w:lang w:val="en-US"/>
                              </w:rPr>
                              <w:t xml:space="preserve">due to urban </w:t>
                            </w:r>
                            <w:r w:rsidR="00202092" w:rsidRPr="000E153C">
                              <w:rPr>
                                <w:sz w:val="22"/>
                                <w:szCs w:val="22"/>
                                <w:lang w:val="en-US"/>
                              </w:rPr>
                              <w:t>waste and agricultural runoff.</w:t>
                            </w:r>
                          </w:p>
                          <w:p w:rsidR="001C3ED7" w:rsidRDefault="00997310" w:rsidP="00997310">
                            <w:pPr>
                              <w:numPr>
                                <w:ilvl w:val="0"/>
                                <w:numId w:val="7"/>
                              </w:numPr>
                              <w:jc w:val="both"/>
                              <w:rPr>
                                <w:lang w:val="en-US"/>
                              </w:rPr>
                            </w:pPr>
                            <w:r w:rsidRPr="002725B7">
                              <w:rPr>
                                <w:lang w:val="en-US"/>
                              </w:rPr>
                              <w:t xml:space="preserve"> </w:t>
                            </w:r>
                            <w:r w:rsidR="001C3ED7" w:rsidRPr="002725B7">
                              <w:rPr>
                                <w:lang w:val="en-US"/>
                              </w:rPr>
                              <w:t xml:space="preserve"> </w:t>
                            </w:r>
                            <w:r w:rsidRPr="00202092">
                              <w:rPr>
                                <w:sz w:val="22"/>
                                <w:szCs w:val="22"/>
                                <w:lang w:val="en-US"/>
                              </w:rPr>
                              <w:t xml:space="preserve">Rough fish, such as carp, bullheads and gar are able to survive in this oxygen-poor </w:t>
                            </w:r>
                            <w:r w:rsidR="008B33B1" w:rsidRPr="00202092">
                              <w:rPr>
                                <w:sz w:val="22"/>
                                <w:szCs w:val="22"/>
                                <w:lang w:val="en-US"/>
                              </w:rPr>
                              <w:t>environment</w:t>
                            </w:r>
                            <w:r w:rsidR="008B33B1">
                              <w:rPr>
                                <w:lang w:val="en-US"/>
                              </w:rPr>
                              <w:t>.</w:t>
                            </w:r>
                          </w:p>
                          <w:p w:rsidR="001C3ED7" w:rsidRPr="00202092" w:rsidRDefault="008B33B1" w:rsidP="001C3ED7">
                            <w:pPr>
                              <w:pStyle w:val="Prrafodelista"/>
                              <w:numPr>
                                <w:ilvl w:val="0"/>
                                <w:numId w:val="7"/>
                              </w:numPr>
                              <w:rPr>
                                <w:sz w:val="22"/>
                                <w:szCs w:val="22"/>
                                <w:lang w:val="en-US"/>
                              </w:rPr>
                            </w:pPr>
                            <w:r w:rsidRPr="00202092">
                              <w:rPr>
                                <w:sz w:val="22"/>
                                <w:szCs w:val="22"/>
                                <w:lang w:val="en-US"/>
                              </w:rPr>
                              <w:t>Marine pollution has a variety of effects on ocean life, including death or retarded growth of marine organisms, reduction in the dissolved oxygen content necessary for</w:t>
                            </w:r>
                            <w:r w:rsidR="00202092">
                              <w:rPr>
                                <w:sz w:val="22"/>
                                <w:szCs w:val="22"/>
                                <w:lang w:val="en-US"/>
                              </w:rPr>
                              <w:t xml:space="preserve"> marine life, among others</w:t>
                            </w:r>
                            <w:r w:rsidR="001C3ED7" w:rsidRPr="00202092">
                              <w:rPr>
                                <w:sz w:val="22"/>
                                <w:szCs w:val="22"/>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25.75pt;margin-top:12.9pt;width:274.5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">
                <v:textbox>
                  <w:txbxContent>
                    <w:p w:rsidR="001C3ED7" w:rsidRPr="00997310" w:rsidRDefault="001C3ED7" w:rsidP="00997310">
                      <w:pPr>
                        <w:numPr>
                          <w:ilvl w:val="0"/>
                          <w:numId w:val="7"/>
                        </w:numPr>
                        <w:jc w:val="both"/>
                        <w:rPr>
                          <w:lang w:val="en-US"/>
                        </w:rPr>
                      </w:pPr>
                      <w:r>
                        <w:rPr>
                          <w:lang w:val="en-US"/>
                        </w:rPr>
                        <w:t xml:space="preserve"> </w:t>
                      </w:r>
                      <w:r w:rsidR="00997310" w:rsidRPr="00202092">
                        <w:rPr>
                          <w:sz w:val="22"/>
                          <w:szCs w:val="22"/>
                          <w:lang w:val="en-US"/>
                        </w:rPr>
                        <w:t>Place the filter in a dish containing a liquid nutrient that supports bacterial growth. After twenty four hours at the appropriate temperature, pay a look at the filter and you will see that each living cell will have produced a small colony of cells in the filter. If more than one colony per sample is found in a drinking water sampl</w:t>
                      </w:r>
                      <w:r w:rsidR="00202092" w:rsidRPr="00202092">
                        <w:rPr>
                          <w:sz w:val="22"/>
                          <w:szCs w:val="22"/>
                          <w:lang w:val="en-US"/>
                        </w:rPr>
                        <w:t>e</w:t>
                      </w:r>
                      <w:r w:rsidR="00997310" w:rsidRPr="00202092">
                        <w:rPr>
                          <w:sz w:val="22"/>
                          <w:szCs w:val="22"/>
                          <w:lang w:val="en-US"/>
                        </w:rPr>
                        <w:t>, the EPA considers the water unsafe and requiring chlorination.</w:t>
                      </w:r>
                    </w:p>
                    <w:p w:rsidR="005C16C2" w:rsidRPr="00202092" w:rsidRDefault="001C3ED7" w:rsidP="00997310">
                      <w:pPr>
                        <w:numPr>
                          <w:ilvl w:val="0"/>
                          <w:numId w:val="7"/>
                        </w:numPr>
                        <w:jc w:val="both"/>
                        <w:rPr>
                          <w:sz w:val="22"/>
                          <w:szCs w:val="22"/>
                          <w:lang w:val="en-US"/>
                        </w:rPr>
                      </w:pPr>
                      <w:r w:rsidRPr="005C16C2">
                        <w:rPr>
                          <w:lang w:val="en-US"/>
                        </w:rPr>
                        <w:t xml:space="preserve"> </w:t>
                      </w:r>
                      <w:r w:rsidR="005C16C2" w:rsidRPr="00202092">
                        <w:rPr>
                          <w:sz w:val="22"/>
                          <w:szCs w:val="22"/>
                          <w:lang w:val="en-US"/>
                        </w:rPr>
                        <w:t>To test for coliform bacteria, a 100 ml (4 ounce) sample of water is passed through a filter that removes bacterial cells.</w:t>
                      </w:r>
                    </w:p>
                    <w:p w:rsidR="00997310" w:rsidRPr="000E153C" w:rsidRDefault="008B33B1" w:rsidP="000E153C">
                      <w:pPr>
                        <w:pStyle w:val="Prrafodelista"/>
                        <w:numPr>
                          <w:ilvl w:val="0"/>
                          <w:numId w:val="7"/>
                        </w:numPr>
                        <w:jc w:val="both"/>
                        <w:rPr>
                          <w:sz w:val="22"/>
                          <w:szCs w:val="22"/>
                          <w:lang w:val="en-US"/>
                        </w:rPr>
                      </w:pPr>
                      <w:r w:rsidRPr="000E153C">
                        <w:rPr>
                          <w:sz w:val="22"/>
                          <w:szCs w:val="22"/>
                          <w:lang w:val="en-US"/>
                        </w:rPr>
                        <w:t xml:space="preserve">Marine waters of Europe are in </w:t>
                      </w:r>
                      <w:r w:rsidR="00C06EC3" w:rsidRPr="000E153C">
                        <w:rPr>
                          <w:sz w:val="22"/>
                          <w:szCs w:val="22"/>
                          <w:lang w:val="en-US"/>
                        </w:rPr>
                        <w:t>particular</w:t>
                      </w:r>
                      <w:r w:rsidRPr="000E153C">
                        <w:rPr>
                          <w:sz w:val="22"/>
                          <w:szCs w:val="22"/>
                          <w:lang w:val="en-US"/>
                        </w:rPr>
                        <w:t xml:space="preserve"> trouble</w:t>
                      </w:r>
                      <w:r w:rsidR="00202092" w:rsidRPr="000E153C">
                        <w:rPr>
                          <w:sz w:val="22"/>
                          <w:szCs w:val="22"/>
                          <w:lang w:val="en-US"/>
                        </w:rPr>
                        <w:t xml:space="preserve"> in part </w:t>
                      </w:r>
                      <w:r w:rsidRPr="000E153C">
                        <w:rPr>
                          <w:sz w:val="22"/>
                          <w:szCs w:val="22"/>
                          <w:lang w:val="en-US"/>
                        </w:rPr>
                        <w:t>because blooms of toxic algae are becomin</w:t>
                      </w:r>
                      <w:r w:rsidR="00202092" w:rsidRPr="000E153C">
                        <w:rPr>
                          <w:sz w:val="22"/>
                          <w:szCs w:val="22"/>
                          <w:lang w:val="en-US"/>
                        </w:rPr>
                        <w:t xml:space="preserve">g more common </w:t>
                      </w:r>
                      <w:r w:rsidR="00C06EC3" w:rsidRPr="000E153C">
                        <w:rPr>
                          <w:sz w:val="22"/>
                          <w:szCs w:val="22"/>
                          <w:lang w:val="en-US"/>
                        </w:rPr>
                        <w:t xml:space="preserve">due to urban </w:t>
                      </w:r>
                      <w:r w:rsidR="00202092" w:rsidRPr="000E153C">
                        <w:rPr>
                          <w:sz w:val="22"/>
                          <w:szCs w:val="22"/>
                          <w:lang w:val="en-US"/>
                        </w:rPr>
                        <w:t>waste and agricultural runoff.</w:t>
                      </w:r>
                    </w:p>
                    <w:p w:rsidR="001C3ED7" w:rsidRDefault="00997310" w:rsidP="00997310">
                      <w:pPr>
                        <w:numPr>
                          <w:ilvl w:val="0"/>
                          <w:numId w:val="7"/>
                        </w:numPr>
                        <w:jc w:val="both"/>
                        <w:rPr>
                          <w:lang w:val="en-US"/>
                        </w:rPr>
                      </w:pPr>
                      <w:r w:rsidRPr="002725B7">
                        <w:rPr>
                          <w:lang w:val="en-US"/>
                        </w:rPr>
                        <w:t xml:space="preserve"> </w:t>
                      </w:r>
                      <w:r w:rsidR="001C3ED7" w:rsidRPr="002725B7">
                        <w:rPr>
                          <w:lang w:val="en-US"/>
                        </w:rPr>
                        <w:t xml:space="preserve"> </w:t>
                      </w:r>
                      <w:r w:rsidRPr="00202092">
                        <w:rPr>
                          <w:sz w:val="22"/>
                          <w:szCs w:val="22"/>
                          <w:lang w:val="en-US"/>
                        </w:rPr>
                        <w:t xml:space="preserve">Rough fish, such as carp, bullheads and gar are able to survive in this oxygen-poor </w:t>
                      </w:r>
                      <w:r w:rsidR="008B33B1" w:rsidRPr="00202092">
                        <w:rPr>
                          <w:sz w:val="22"/>
                          <w:szCs w:val="22"/>
                          <w:lang w:val="en-US"/>
                        </w:rPr>
                        <w:t>environment</w:t>
                      </w:r>
                      <w:r w:rsidR="008B33B1">
                        <w:rPr>
                          <w:lang w:val="en-US"/>
                        </w:rPr>
                        <w:t>.</w:t>
                      </w:r>
                    </w:p>
                    <w:p w:rsidR="001C3ED7" w:rsidRPr="00202092" w:rsidRDefault="008B33B1" w:rsidP="001C3ED7">
                      <w:pPr>
                        <w:pStyle w:val="Prrafodelista"/>
                        <w:numPr>
                          <w:ilvl w:val="0"/>
                          <w:numId w:val="7"/>
                        </w:numPr>
                        <w:rPr>
                          <w:sz w:val="22"/>
                          <w:szCs w:val="22"/>
                          <w:lang w:val="en-US"/>
                        </w:rPr>
                      </w:pPr>
                      <w:r w:rsidRPr="00202092">
                        <w:rPr>
                          <w:sz w:val="22"/>
                          <w:szCs w:val="22"/>
                          <w:lang w:val="en-US"/>
                        </w:rPr>
                        <w:t>Marine pollution has a variety of effects on ocean life, including death or retarded growth of marine organisms, reduction in the dissolved oxygen content necessary for</w:t>
                      </w:r>
                      <w:r w:rsidR="00202092">
                        <w:rPr>
                          <w:sz w:val="22"/>
                          <w:szCs w:val="22"/>
                          <w:lang w:val="en-US"/>
                        </w:rPr>
                        <w:t xml:space="preserve"> marine life, among others</w:t>
                      </w:r>
                      <w:r w:rsidR="001C3ED7" w:rsidRPr="00202092">
                        <w:rPr>
                          <w:sz w:val="22"/>
                          <w:szCs w:val="22"/>
                          <w:lang w:val="en-US"/>
                        </w:rPr>
                        <w:t>.</w:t>
                      </w:r>
                    </w:p>
                  </w:txbxContent>
                </v:textbox>
              </v:shape>
            </w:pict>
          </mc:Fallback>
        </mc:AlternateContent>
      </w:r>
    </w:p>
    <w:p w:rsidR="001C3ED7" w:rsidRDefault="001C3ED7" w:rsidP="001C3ED7"/>
    <w:p w:rsidR="001C3ED7" w:rsidRDefault="001C3ED7" w:rsidP="001C3ED7"/>
    <w:p w:rsidR="001C3ED7" w:rsidRPr="0071336A" w:rsidRDefault="001C3ED7" w:rsidP="001C3ED7">
      <w:pPr>
        <w:rPr>
          <w:rFonts w:ascii="Forte" w:hAnsi="Forte"/>
        </w:rPr>
      </w:pPr>
    </w:p>
    <w:p w:rsidR="001C3ED7" w:rsidRPr="0071336A" w:rsidRDefault="001C3ED7" w:rsidP="001C3ED7">
      <w:pPr>
        <w:rPr>
          <w:rFonts w:ascii="Forte" w:hAnsi="Forte"/>
        </w:rPr>
      </w:pPr>
    </w:p>
    <w:p w:rsidR="001C3ED7" w:rsidRPr="0071336A" w:rsidRDefault="001C3ED7" w:rsidP="001C3ED7">
      <w:pPr>
        <w:rPr>
          <w:rFonts w:ascii="Forte" w:hAnsi="Forte"/>
        </w:rPr>
      </w:pPr>
    </w:p>
    <w:p w:rsidR="001C3ED7" w:rsidRPr="0071336A" w:rsidRDefault="001C3ED7" w:rsidP="001C3ED7">
      <w:pPr>
        <w:rPr>
          <w:rFonts w:ascii="Forte" w:hAnsi="Forte"/>
        </w:rPr>
      </w:pPr>
    </w:p>
    <w:p w:rsidR="00137BFA" w:rsidRPr="001C3ED7" w:rsidRDefault="00137BFA" w:rsidP="001C3ED7">
      <w:pPr>
        <w:ind w:firstLine="708"/>
      </w:pPr>
      <w:bookmarkStart w:id="0" w:name="_GoBack"/>
      <w:bookmarkEnd w:id="0"/>
    </w:p>
    <w:sectPr w:rsidR="00137BFA" w:rsidRPr="001C3ED7" w:rsidSect="001C3ED7">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Broadway">
    <w:panose1 w:val="04040905080B02020502"/>
    <w:charset w:val="00"/>
    <w:family w:val="decorative"/>
    <w:pitch w:val="variable"/>
    <w:sig w:usb0="00000003" w:usb1="00000000" w:usb2="00000000" w:usb3="00000000" w:csb0="00000001" w:csb1="00000000"/>
  </w:font>
  <w:font w:name="Forte">
    <w:altName w:val="Brush Script MT"/>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CEC"/>
    <w:multiLevelType w:val="hybridMultilevel"/>
    <w:tmpl w:val="F4365D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04420C12"/>
    <w:multiLevelType w:val="hybridMultilevel"/>
    <w:tmpl w:val="AD7E289C"/>
    <w:lvl w:ilvl="0" w:tplc="0C0A0005">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nsid w:val="1D90517E"/>
    <w:multiLevelType w:val="hybridMultilevel"/>
    <w:tmpl w:val="361C320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4255A16"/>
    <w:multiLevelType w:val="hybridMultilevel"/>
    <w:tmpl w:val="BF00E7D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622228F"/>
    <w:multiLevelType w:val="hybridMultilevel"/>
    <w:tmpl w:val="F858019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BA51145"/>
    <w:multiLevelType w:val="hybridMultilevel"/>
    <w:tmpl w:val="FB96700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nsid w:val="612F2608"/>
    <w:multiLevelType w:val="hybridMultilevel"/>
    <w:tmpl w:val="5844A4CA"/>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F95076A"/>
    <w:multiLevelType w:val="hybridMultilevel"/>
    <w:tmpl w:val="1AB623C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7"/>
  </w:num>
  <w:num w:numId="4">
    <w:abstractNumId w:val="5"/>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ED7"/>
    <w:rsid w:val="000E153C"/>
    <w:rsid w:val="00137BFA"/>
    <w:rsid w:val="001A73D3"/>
    <w:rsid w:val="001C3ED7"/>
    <w:rsid w:val="00202092"/>
    <w:rsid w:val="00300070"/>
    <w:rsid w:val="0046758E"/>
    <w:rsid w:val="005C16C2"/>
    <w:rsid w:val="006F30BC"/>
    <w:rsid w:val="008B33B1"/>
    <w:rsid w:val="0095156A"/>
    <w:rsid w:val="00997310"/>
    <w:rsid w:val="009F4109"/>
    <w:rsid w:val="00C06EC3"/>
    <w:rsid w:val="00F470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D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3ED7"/>
    <w:pPr>
      <w:ind w:left="708"/>
    </w:pPr>
  </w:style>
  <w:style w:type="paragraph" w:styleId="Textodeglobo">
    <w:name w:val="Balloon Text"/>
    <w:basedOn w:val="Normal"/>
    <w:link w:val="TextodegloboCar"/>
    <w:uiPriority w:val="99"/>
    <w:semiHidden/>
    <w:unhideWhenUsed/>
    <w:rsid w:val="001C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ED7"/>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ED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3ED7"/>
    <w:pPr>
      <w:ind w:left="708"/>
    </w:pPr>
  </w:style>
  <w:style w:type="paragraph" w:styleId="Textodeglobo">
    <w:name w:val="Balloon Text"/>
    <w:basedOn w:val="Normal"/>
    <w:link w:val="TextodegloboCar"/>
    <w:uiPriority w:val="99"/>
    <w:semiHidden/>
    <w:unhideWhenUsed/>
    <w:rsid w:val="001C3ED7"/>
    <w:rPr>
      <w:rFonts w:ascii="Tahoma" w:hAnsi="Tahoma" w:cs="Tahoma"/>
      <w:sz w:val="16"/>
      <w:szCs w:val="16"/>
    </w:rPr>
  </w:style>
  <w:style w:type="character" w:customStyle="1" w:styleId="TextodegloboCar">
    <w:name w:val="Texto de globo Car"/>
    <w:basedOn w:val="Fuentedeprrafopredeter"/>
    <w:link w:val="Textodeglobo"/>
    <w:uiPriority w:val="99"/>
    <w:semiHidden/>
    <w:rsid w:val="001C3ED7"/>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Percentages_sources_of_pollution_that_impair_water_bodies.gi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14</Words>
  <Characters>79</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dc:creator>
  <cp:lastModifiedBy>Laura</cp:lastModifiedBy>
  <cp:revision>8</cp:revision>
  <dcterms:created xsi:type="dcterms:W3CDTF">2012-08-10T19:13:00Z</dcterms:created>
  <dcterms:modified xsi:type="dcterms:W3CDTF">2012-08-14T15:38:00Z</dcterms:modified>
</cp:coreProperties>
</file>